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A3" w:rsidRPr="00302D4F" w:rsidRDefault="008333A3" w:rsidP="008333A3">
      <w:pPr>
        <w:widowControl/>
        <w:spacing w:after="240"/>
        <w:jc w:val="left"/>
        <w:rPr>
          <w:b/>
          <w:sz w:val="36"/>
          <w:szCs w:val="48"/>
        </w:rPr>
      </w:pPr>
      <w:r w:rsidRPr="00302D4F">
        <w:rPr>
          <w:rFonts w:hint="eastAsia"/>
          <w:b/>
          <w:sz w:val="36"/>
          <w:szCs w:val="48"/>
        </w:rPr>
        <w:t>附件：</w:t>
      </w:r>
    </w:p>
    <w:p w:rsidR="00FB14E2" w:rsidRPr="00302D4F" w:rsidRDefault="00DA5E8C" w:rsidP="00FB14E2">
      <w:pPr>
        <w:widowControl/>
        <w:spacing w:after="240"/>
        <w:jc w:val="center"/>
        <w:rPr>
          <w:b/>
          <w:sz w:val="36"/>
          <w:szCs w:val="48"/>
        </w:rPr>
      </w:pPr>
      <w:r w:rsidRPr="00302D4F">
        <w:rPr>
          <w:b/>
          <w:sz w:val="36"/>
          <w:szCs w:val="48"/>
        </w:rPr>
        <w:t>第二</w:t>
      </w:r>
      <w:r w:rsidR="00FB14E2" w:rsidRPr="00302D4F">
        <w:rPr>
          <w:b/>
          <w:sz w:val="36"/>
          <w:szCs w:val="48"/>
        </w:rPr>
        <w:t>届全</w:t>
      </w:r>
      <w:proofErr w:type="gramStart"/>
      <w:r w:rsidR="00FB14E2" w:rsidRPr="00302D4F">
        <w:rPr>
          <w:b/>
          <w:sz w:val="36"/>
          <w:szCs w:val="48"/>
        </w:rPr>
        <w:t>国共读活动</w:t>
      </w:r>
      <w:proofErr w:type="gramEnd"/>
      <w:r w:rsidR="00FE75F4" w:rsidRPr="00302D4F">
        <w:rPr>
          <w:rFonts w:hint="eastAsia"/>
          <w:b/>
          <w:sz w:val="36"/>
          <w:szCs w:val="48"/>
        </w:rPr>
        <w:t>方案</w:t>
      </w:r>
    </w:p>
    <w:p w:rsidR="00502846" w:rsidRPr="008333A3" w:rsidRDefault="00FB14E2" w:rsidP="008333A3">
      <w:pPr>
        <w:widowControl/>
        <w:spacing w:line="520" w:lineRule="exact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 w:rsidRPr="008333A3">
        <w:rPr>
          <w:rFonts w:ascii="仿宋_GB2312" w:eastAsia="仿宋_GB2312" w:hint="eastAsia"/>
          <w:b/>
          <w:sz w:val="28"/>
          <w:szCs w:val="28"/>
        </w:rPr>
        <w:t>一、</w:t>
      </w:r>
      <w:r w:rsidR="00502846" w:rsidRPr="008333A3">
        <w:rPr>
          <w:rFonts w:ascii="仿宋_GB2312" w:eastAsia="仿宋_GB2312" w:hint="eastAsia"/>
          <w:b/>
          <w:sz w:val="28"/>
          <w:szCs w:val="28"/>
        </w:rPr>
        <w:t>活动简介</w:t>
      </w:r>
    </w:p>
    <w:p w:rsidR="00514012" w:rsidRPr="008333A3" w:rsidRDefault="00514012" w:rsidP="008333A3">
      <w:pPr>
        <w:widowControl/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int="eastAsia"/>
          <w:sz w:val="28"/>
          <w:szCs w:val="28"/>
        </w:rPr>
        <w:t>你是否觉得坚持阅读很难？你是否仰慕“大家”的文采？你是否常常想读书却只是徒有一颗读书的心？第</w:t>
      </w:r>
      <w:r w:rsidR="00F40CB9" w:rsidRPr="008333A3">
        <w:rPr>
          <w:rFonts w:ascii="仿宋_GB2312" w:eastAsia="仿宋_GB2312" w:hint="eastAsia"/>
          <w:sz w:val="28"/>
          <w:szCs w:val="28"/>
        </w:rPr>
        <w:t>二</w:t>
      </w:r>
      <w:r w:rsidRPr="008333A3">
        <w:rPr>
          <w:rFonts w:ascii="仿宋_GB2312" w:eastAsia="仿宋_GB2312" w:hint="eastAsia"/>
          <w:sz w:val="28"/>
          <w:szCs w:val="28"/>
        </w:rPr>
        <w:t>届全</w:t>
      </w:r>
      <w:proofErr w:type="gramStart"/>
      <w:r w:rsidRPr="008333A3">
        <w:rPr>
          <w:rFonts w:ascii="仿宋_GB2312" w:eastAsia="仿宋_GB2312" w:hint="eastAsia"/>
          <w:sz w:val="28"/>
          <w:szCs w:val="28"/>
        </w:rPr>
        <w:t>国共读</w:t>
      </w:r>
      <w:proofErr w:type="gramEnd"/>
      <w:r w:rsidRPr="008333A3">
        <w:rPr>
          <w:rFonts w:ascii="仿宋_GB2312" w:eastAsia="仿宋_GB2312" w:hint="eastAsia"/>
          <w:sz w:val="28"/>
          <w:szCs w:val="28"/>
        </w:rPr>
        <w:t>活动，百家讲坛讲师、大学资深教授、北大清华学霸、畅销书作家、</w:t>
      </w:r>
      <w:proofErr w:type="gramStart"/>
      <w:r w:rsidRPr="008333A3">
        <w:rPr>
          <w:rFonts w:ascii="仿宋_GB2312" w:eastAsia="仿宋_GB2312" w:hint="eastAsia"/>
          <w:sz w:val="28"/>
          <w:szCs w:val="28"/>
        </w:rPr>
        <w:t>创业达</w:t>
      </w:r>
      <w:proofErr w:type="gramEnd"/>
      <w:r w:rsidRPr="008333A3">
        <w:rPr>
          <w:rFonts w:ascii="仿宋_GB2312" w:eastAsia="仿宋_GB2312" w:hint="eastAsia"/>
          <w:sz w:val="28"/>
          <w:szCs w:val="28"/>
        </w:rPr>
        <w:t>人、旅行达人、电台知名主播将和你零距离接触，追逐心灵的高度，带你一起读书。</w:t>
      </w:r>
    </w:p>
    <w:p w:rsidR="00514012" w:rsidRPr="008333A3" w:rsidRDefault="00C822C5" w:rsidP="00837F9C">
      <w:pPr>
        <w:widowControl/>
        <w:spacing w:line="520" w:lineRule="exact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 w:rsidRPr="008333A3">
        <w:rPr>
          <w:rFonts w:ascii="仿宋_GB2312" w:eastAsia="仿宋_GB2312" w:hint="eastAsia"/>
          <w:b/>
          <w:sz w:val="28"/>
          <w:szCs w:val="28"/>
        </w:rPr>
        <w:t>二、</w:t>
      </w:r>
      <w:r w:rsidR="00514012" w:rsidRPr="008333A3">
        <w:rPr>
          <w:rFonts w:ascii="仿宋_GB2312" w:eastAsia="仿宋_GB2312" w:hint="eastAsia"/>
          <w:b/>
          <w:sz w:val="28"/>
          <w:szCs w:val="28"/>
        </w:rPr>
        <w:t>活动名称</w:t>
      </w:r>
    </w:p>
    <w:p w:rsidR="00514012" w:rsidRPr="008333A3" w:rsidRDefault="007C7879" w:rsidP="00837F9C">
      <w:pPr>
        <w:widowControl/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int="eastAsia"/>
          <w:sz w:val="28"/>
          <w:szCs w:val="28"/>
        </w:rPr>
        <w:t>第二</w:t>
      </w:r>
      <w:r w:rsidR="00514012" w:rsidRPr="008333A3">
        <w:rPr>
          <w:rFonts w:ascii="仿宋_GB2312" w:eastAsia="仿宋_GB2312" w:hint="eastAsia"/>
          <w:sz w:val="28"/>
          <w:szCs w:val="28"/>
        </w:rPr>
        <w:t>届全</w:t>
      </w:r>
      <w:proofErr w:type="gramStart"/>
      <w:r w:rsidR="00514012" w:rsidRPr="008333A3">
        <w:rPr>
          <w:rFonts w:ascii="仿宋_GB2312" w:eastAsia="仿宋_GB2312" w:hint="eastAsia"/>
          <w:sz w:val="28"/>
          <w:szCs w:val="28"/>
        </w:rPr>
        <w:t>国共读</w:t>
      </w:r>
      <w:proofErr w:type="gramEnd"/>
      <w:r w:rsidR="00514012" w:rsidRPr="008333A3">
        <w:rPr>
          <w:rFonts w:ascii="仿宋_GB2312" w:eastAsia="仿宋_GB2312" w:hint="eastAsia"/>
          <w:sz w:val="28"/>
          <w:szCs w:val="28"/>
        </w:rPr>
        <w:t>活动</w:t>
      </w:r>
    </w:p>
    <w:p w:rsidR="00514012" w:rsidRPr="008333A3" w:rsidRDefault="00C822C5" w:rsidP="00837F9C">
      <w:pPr>
        <w:widowControl/>
        <w:spacing w:line="520" w:lineRule="exact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 w:rsidRPr="008333A3">
        <w:rPr>
          <w:rFonts w:ascii="仿宋_GB2312" w:eastAsia="仿宋_GB2312" w:hint="eastAsia"/>
          <w:b/>
          <w:sz w:val="28"/>
          <w:szCs w:val="28"/>
        </w:rPr>
        <w:t>三、</w:t>
      </w:r>
      <w:r w:rsidR="00514012" w:rsidRPr="008333A3">
        <w:rPr>
          <w:rFonts w:ascii="仿宋_GB2312" w:eastAsia="仿宋_GB2312" w:hint="eastAsia"/>
          <w:b/>
          <w:sz w:val="28"/>
          <w:szCs w:val="28"/>
        </w:rPr>
        <w:t>活动主题</w:t>
      </w:r>
    </w:p>
    <w:p w:rsidR="00436F93" w:rsidRPr="008333A3" w:rsidRDefault="00514012" w:rsidP="00837F9C">
      <w:pPr>
        <w:widowControl/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int="eastAsia"/>
          <w:sz w:val="28"/>
          <w:szCs w:val="28"/>
        </w:rPr>
        <w:t>共读不孤读</w:t>
      </w:r>
    </w:p>
    <w:p w:rsidR="00C822C5" w:rsidRPr="008333A3" w:rsidRDefault="00C822C5" w:rsidP="00837F9C">
      <w:pPr>
        <w:widowControl/>
        <w:spacing w:line="520" w:lineRule="exact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 w:rsidRPr="008333A3">
        <w:rPr>
          <w:rFonts w:ascii="仿宋_GB2312" w:eastAsia="仿宋_GB2312" w:hint="eastAsia"/>
          <w:b/>
          <w:sz w:val="28"/>
          <w:szCs w:val="28"/>
        </w:rPr>
        <w:t>四、</w:t>
      </w:r>
      <w:r w:rsidR="00514012" w:rsidRPr="008333A3">
        <w:rPr>
          <w:rFonts w:ascii="仿宋_GB2312" w:eastAsia="仿宋_GB2312" w:hint="eastAsia"/>
          <w:b/>
          <w:sz w:val="28"/>
          <w:szCs w:val="28"/>
        </w:rPr>
        <w:t>活动时间</w:t>
      </w:r>
    </w:p>
    <w:p w:rsidR="00514012" w:rsidRPr="008333A3" w:rsidRDefault="007C7879" w:rsidP="00837F9C">
      <w:pPr>
        <w:widowControl/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int="eastAsia"/>
          <w:sz w:val="28"/>
          <w:szCs w:val="28"/>
        </w:rPr>
        <w:t>04</w:t>
      </w:r>
      <w:r w:rsidR="00514012" w:rsidRPr="008333A3">
        <w:rPr>
          <w:rFonts w:ascii="仿宋_GB2312" w:eastAsia="仿宋_GB2312" w:hint="eastAsia"/>
          <w:sz w:val="28"/>
          <w:szCs w:val="28"/>
        </w:rPr>
        <w:t>月</w:t>
      </w:r>
      <w:r w:rsidRPr="008333A3">
        <w:rPr>
          <w:rFonts w:ascii="仿宋_GB2312" w:eastAsia="仿宋_GB2312" w:hint="eastAsia"/>
          <w:sz w:val="28"/>
          <w:szCs w:val="28"/>
        </w:rPr>
        <w:t>09</w:t>
      </w:r>
      <w:r w:rsidR="00514012" w:rsidRPr="008333A3">
        <w:rPr>
          <w:rFonts w:ascii="仿宋_GB2312" w:eastAsia="仿宋_GB2312" w:hint="eastAsia"/>
          <w:sz w:val="28"/>
          <w:szCs w:val="28"/>
        </w:rPr>
        <w:t>日——</w:t>
      </w:r>
      <w:r w:rsidRPr="008333A3">
        <w:rPr>
          <w:rFonts w:ascii="仿宋_GB2312" w:eastAsia="仿宋_GB2312" w:hint="eastAsia"/>
          <w:sz w:val="28"/>
          <w:szCs w:val="28"/>
        </w:rPr>
        <w:t>05</w:t>
      </w:r>
      <w:r w:rsidR="00514012" w:rsidRPr="008333A3">
        <w:rPr>
          <w:rFonts w:ascii="仿宋_GB2312" w:eastAsia="仿宋_GB2312" w:hint="eastAsia"/>
          <w:sz w:val="28"/>
          <w:szCs w:val="28"/>
        </w:rPr>
        <w:t>月</w:t>
      </w:r>
      <w:r w:rsidRPr="008333A3">
        <w:rPr>
          <w:rFonts w:ascii="仿宋_GB2312" w:eastAsia="仿宋_GB2312" w:hint="eastAsia"/>
          <w:sz w:val="28"/>
          <w:szCs w:val="28"/>
        </w:rPr>
        <w:t>09</w:t>
      </w:r>
      <w:r w:rsidR="00514012" w:rsidRPr="008333A3">
        <w:rPr>
          <w:rFonts w:ascii="仿宋_GB2312" w:eastAsia="仿宋_GB2312" w:hint="eastAsia"/>
          <w:sz w:val="28"/>
          <w:szCs w:val="28"/>
        </w:rPr>
        <w:t>日</w:t>
      </w:r>
    </w:p>
    <w:p w:rsidR="00CB5907" w:rsidRPr="008333A3" w:rsidRDefault="00CB5907" w:rsidP="00837F9C">
      <w:pPr>
        <w:widowControl/>
        <w:spacing w:line="520" w:lineRule="exact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 w:rsidRPr="008333A3">
        <w:rPr>
          <w:rFonts w:ascii="仿宋_GB2312" w:eastAsia="仿宋_GB2312" w:hint="eastAsia"/>
          <w:b/>
          <w:sz w:val="28"/>
          <w:szCs w:val="28"/>
        </w:rPr>
        <w:t>五、活动宣传</w:t>
      </w:r>
    </w:p>
    <w:p w:rsidR="00CB5907" w:rsidRPr="008333A3" w:rsidRDefault="00CB5907" w:rsidP="00837F9C">
      <w:pPr>
        <w:widowControl/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int="eastAsia"/>
          <w:sz w:val="28"/>
          <w:szCs w:val="28"/>
        </w:rPr>
        <w:t>1、线上：学习</w:t>
      </w:r>
      <w:proofErr w:type="gramStart"/>
      <w:r w:rsidRPr="008333A3">
        <w:rPr>
          <w:rFonts w:ascii="仿宋_GB2312" w:eastAsia="仿宋_GB2312" w:hint="eastAsia"/>
          <w:sz w:val="28"/>
          <w:szCs w:val="28"/>
        </w:rPr>
        <w:t>通启动页</w:t>
      </w:r>
      <w:proofErr w:type="gramEnd"/>
      <w:r w:rsidRPr="008333A3">
        <w:rPr>
          <w:rFonts w:ascii="仿宋_GB2312" w:eastAsia="仿宋_GB2312" w:hint="eastAsia"/>
          <w:sz w:val="28"/>
          <w:szCs w:val="28"/>
        </w:rPr>
        <w:t>，公告栏，大V转发；H5页面</w:t>
      </w:r>
    </w:p>
    <w:p w:rsidR="00CB5907" w:rsidRPr="008333A3" w:rsidRDefault="00CB5907" w:rsidP="00837F9C">
      <w:pPr>
        <w:widowControl/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int="eastAsia"/>
          <w:sz w:val="28"/>
          <w:szCs w:val="28"/>
        </w:rPr>
        <w:t>2、线下：易拉宝，宣传海报，摆点宣传，简单培训等</w:t>
      </w:r>
    </w:p>
    <w:p w:rsidR="00514012" w:rsidRPr="008333A3" w:rsidRDefault="00CB5907" w:rsidP="00837F9C">
      <w:pPr>
        <w:widowControl/>
        <w:spacing w:line="520" w:lineRule="exact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 w:rsidRPr="008333A3">
        <w:rPr>
          <w:rFonts w:ascii="仿宋_GB2312" w:eastAsia="仿宋_GB2312" w:hint="eastAsia"/>
          <w:b/>
          <w:sz w:val="28"/>
          <w:szCs w:val="28"/>
        </w:rPr>
        <w:t>六、</w:t>
      </w:r>
      <w:r w:rsidR="00C822C5" w:rsidRPr="008333A3">
        <w:rPr>
          <w:rFonts w:ascii="仿宋_GB2312" w:eastAsia="仿宋_GB2312" w:hint="eastAsia"/>
          <w:b/>
          <w:sz w:val="28"/>
          <w:szCs w:val="28"/>
        </w:rPr>
        <w:t>参与方式</w:t>
      </w:r>
    </w:p>
    <w:p w:rsidR="00D6010E" w:rsidRDefault="00965E9A" w:rsidP="00837F9C">
      <w:pPr>
        <w:widowControl/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int="eastAsia"/>
          <w:sz w:val="28"/>
          <w:szCs w:val="28"/>
        </w:rPr>
        <w:t>1、</w:t>
      </w:r>
      <w:r w:rsidR="00C822C5" w:rsidRPr="008333A3">
        <w:rPr>
          <w:rFonts w:ascii="仿宋_GB2312" w:eastAsia="仿宋_GB2312" w:hint="eastAsia"/>
          <w:sz w:val="28"/>
          <w:szCs w:val="28"/>
        </w:rPr>
        <w:t>扫描</w:t>
      </w:r>
      <w:proofErr w:type="gramStart"/>
      <w:r w:rsidR="00C822C5" w:rsidRPr="008333A3">
        <w:rPr>
          <w:rFonts w:ascii="仿宋_GB2312" w:eastAsia="仿宋_GB2312" w:hint="eastAsia"/>
          <w:sz w:val="28"/>
          <w:szCs w:val="28"/>
        </w:rPr>
        <w:t>二维码下载</w:t>
      </w:r>
      <w:proofErr w:type="gramEnd"/>
      <w:r w:rsidR="00C822C5" w:rsidRPr="008333A3">
        <w:rPr>
          <w:rFonts w:ascii="仿宋_GB2312" w:eastAsia="仿宋_GB2312" w:hint="eastAsia"/>
          <w:sz w:val="28"/>
          <w:szCs w:val="28"/>
        </w:rPr>
        <w:t>学习通</w:t>
      </w:r>
    </w:p>
    <w:p w:rsidR="008333A3" w:rsidRDefault="008333A3" w:rsidP="008333A3">
      <w:pPr>
        <w:widowControl/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99695</wp:posOffset>
            </wp:positionV>
            <wp:extent cx="1962150" cy="1962150"/>
            <wp:effectExtent l="19050" t="0" r="0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QQ图片2018032817545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33A3" w:rsidRDefault="008333A3" w:rsidP="008333A3">
      <w:pPr>
        <w:widowControl/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8333A3" w:rsidRDefault="008333A3" w:rsidP="008333A3">
      <w:pPr>
        <w:widowControl/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8333A3" w:rsidRDefault="008333A3" w:rsidP="008333A3">
      <w:pPr>
        <w:widowControl/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8333A3" w:rsidRPr="008333A3" w:rsidRDefault="008333A3" w:rsidP="008333A3">
      <w:pPr>
        <w:widowControl/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965E9A" w:rsidRPr="008333A3" w:rsidRDefault="00965E9A" w:rsidP="008333A3">
      <w:pPr>
        <w:widowControl/>
        <w:spacing w:line="520" w:lineRule="exact"/>
        <w:ind w:firstLineChars="200" w:firstLine="560"/>
        <w:jc w:val="center"/>
        <w:rPr>
          <w:rFonts w:ascii="仿宋_GB2312" w:eastAsia="仿宋_GB2312"/>
          <w:sz w:val="28"/>
          <w:szCs w:val="28"/>
        </w:rPr>
      </w:pPr>
    </w:p>
    <w:p w:rsidR="00965E9A" w:rsidRPr="008333A3" w:rsidRDefault="00965E9A" w:rsidP="008333A3">
      <w:pPr>
        <w:widowControl/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int="eastAsia"/>
          <w:sz w:val="28"/>
          <w:szCs w:val="28"/>
        </w:rPr>
        <w:lastRenderedPageBreak/>
        <w:t>2、</w:t>
      </w:r>
      <w:r w:rsidR="00C822C5" w:rsidRPr="008333A3">
        <w:rPr>
          <w:rFonts w:ascii="仿宋_GB2312" w:eastAsia="仿宋_GB2312" w:hint="eastAsia"/>
          <w:sz w:val="28"/>
          <w:szCs w:val="28"/>
        </w:rPr>
        <w:t>学生请</w:t>
      </w:r>
      <w:r w:rsidR="007C7879" w:rsidRPr="008333A3">
        <w:rPr>
          <w:rFonts w:ascii="仿宋_GB2312" w:eastAsia="仿宋_GB2312" w:hint="eastAsia"/>
          <w:sz w:val="28"/>
          <w:szCs w:val="28"/>
        </w:rPr>
        <w:t>选择“学生”角色登录并</w:t>
      </w:r>
      <w:r w:rsidR="00C822C5" w:rsidRPr="008333A3">
        <w:rPr>
          <w:rFonts w:ascii="仿宋_GB2312" w:eastAsia="仿宋_GB2312" w:hint="eastAsia"/>
          <w:sz w:val="28"/>
          <w:szCs w:val="28"/>
        </w:rPr>
        <w:t>绑定学号</w:t>
      </w:r>
    </w:p>
    <w:p w:rsidR="00C822C5" w:rsidRPr="008333A3" w:rsidRDefault="00965E9A" w:rsidP="008333A3">
      <w:pPr>
        <w:widowControl/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int="eastAsia"/>
          <w:sz w:val="28"/>
          <w:szCs w:val="28"/>
        </w:rPr>
        <w:t>3、在</w:t>
      </w:r>
      <w:r w:rsidR="00C822C5" w:rsidRPr="008333A3">
        <w:rPr>
          <w:rFonts w:ascii="仿宋_GB2312" w:eastAsia="仿宋_GB2312" w:hint="eastAsia"/>
          <w:sz w:val="28"/>
          <w:szCs w:val="28"/>
        </w:rPr>
        <w:t>首页右上角输入邀请码:</w:t>
      </w:r>
      <w:proofErr w:type="spellStart"/>
      <w:r w:rsidR="00C822C5" w:rsidRPr="008333A3">
        <w:rPr>
          <w:rFonts w:ascii="仿宋_GB2312" w:eastAsia="仿宋_GB2312" w:hint="eastAsia"/>
          <w:sz w:val="28"/>
          <w:szCs w:val="28"/>
        </w:rPr>
        <w:t>qggdhd</w:t>
      </w:r>
      <w:proofErr w:type="spellEnd"/>
      <w:r w:rsidR="00C822C5" w:rsidRPr="008333A3">
        <w:rPr>
          <w:rFonts w:ascii="仿宋_GB2312" w:eastAsia="仿宋_GB2312" w:hint="eastAsia"/>
          <w:sz w:val="28"/>
          <w:szCs w:val="28"/>
        </w:rPr>
        <w:t>,进入活动页</w:t>
      </w:r>
    </w:p>
    <w:p w:rsidR="00C822C5" w:rsidRPr="008333A3" w:rsidRDefault="00CB5907" w:rsidP="008333A3">
      <w:pPr>
        <w:widowControl/>
        <w:spacing w:line="520" w:lineRule="exact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 w:rsidRPr="008333A3">
        <w:rPr>
          <w:rFonts w:ascii="仿宋_GB2312" w:eastAsia="仿宋_GB2312" w:hint="eastAsia"/>
          <w:b/>
          <w:sz w:val="28"/>
          <w:szCs w:val="28"/>
        </w:rPr>
        <w:t>七</w:t>
      </w:r>
      <w:r w:rsidR="006356A3" w:rsidRPr="008333A3">
        <w:rPr>
          <w:rFonts w:ascii="仿宋_GB2312" w:eastAsia="仿宋_GB2312" w:hint="eastAsia"/>
          <w:b/>
          <w:sz w:val="28"/>
          <w:szCs w:val="28"/>
        </w:rPr>
        <w:t>、</w:t>
      </w:r>
      <w:r w:rsidR="00965E9A" w:rsidRPr="008333A3">
        <w:rPr>
          <w:rFonts w:ascii="仿宋_GB2312" w:eastAsia="仿宋_GB2312" w:hint="eastAsia"/>
          <w:b/>
          <w:sz w:val="28"/>
          <w:szCs w:val="28"/>
        </w:rPr>
        <w:t>共读方式</w:t>
      </w:r>
    </w:p>
    <w:p w:rsidR="00965E9A" w:rsidRPr="008333A3" w:rsidRDefault="002B7108" w:rsidP="008333A3">
      <w:pPr>
        <w:widowControl/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int="eastAsia"/>
          <w:sz w:val="28"/>
          <w:szCs w:val="28"/>
        </w:rPr>
        <w:t>1、</w:t>
      </w:r>
      <w:r w:rsidR="00965E9A" w:rsidRPr="008333A3">
        <w:rPr>
          <w:rFonts w:ascii="仿宋_GB2312" w:eastAsia="仿宋_GB2312" w:hint="eastAsia"/>
          <w:sz w:val="28"/>
          <w:szCs w:val="28"/>
        </w:rPr>
        <w:t>进入“全国共读活动”页面，选择“共读入口”，</w:t>
      </w:r>
      <w:r w:rsidRPr="008333A3">
        <w:rPr>
          <w:rFonts w:ascii="仿宋_GB2312" w:eastAsia="仿宋_GB2312" w:hint="eastAsia"/>
          <w:sz w:val="28"/>
          <w:szCs w:val="28"/>
        </w:rPr>
        <w:t>十个共读小组展示</w:t>
      </w:r>
      <w:r w:rsidR="00965E9A" w:rsidRPr="008333A3">
        <w:rPr>
          <w:rFonts w:ascii="仿宋_GB2312" w:eastAsia="仿宋_GB2312" w:hint="eastAsia"/>
          <w:sz w:val="28"/>
          <w:szCs w:val="28"/>
        </w:rPr>
        <w:t>十本不同类型书籍、十位</w:t>
      </w:r>
      <w:r w:rsidRPr="008333A3">
        <w:rPr>
          <w:rFonts w:ascii="仿宋_GB2312" w:eastAsia="仿宋_GB2312" w:hint="eastAsia"/>
          <w:sz w:val="28"/>
          <w:szCs w:val="28"/>
        </w:rPr>
        <w:t>领读人，可以供读者</w:t>
      </w:r>
      <w:r w:rsidR="00965E9A" w:rsidRPr="008333A3">
        <w:rPr>
          <w:rFonts w:ascii="仿宋_GB2312" w:eastAsia="仿宋_GB2312" w:hint="eastAsia"/>
          <w:sz w:val="28"/>
          <w:szCs w:val="28"/>
        </w:rPr>
        <w:t>选择；</w:t>
      </w:r>
    </w:p>
    <w:p w:rsidR="002B7108" w:rsidRPr="008333A3" w:rsidRDefault="002B7108" w:rsidP="008333A3">
      <w:pPr>
        <w:widowControl/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int="eastAsia"/>
          <w:sz w:val="28"/>
          <w:szCs w:val="28"/>
        </w:rPr>
        <w:t>2、选择感兴趣的共读小组加入，领读人每日导读，发布当日共读</w:t>
      </w:r>
      <w:r w:rsidR="00965E9A" w:rsidRPr="008333A3">
        <w:rPr>
          <w:rFonts w:ascii="仿宋_GB2312" w:eastAsia="仿宋_GB2312" w:hint="eastAsia"/>
          <w:sz w:val="28"/>
          <w:szCs w:val="28"/>
        </w:rPr>
        <w:t>内容，</w:t>
      </w:r>
      <w:r w:rsidRPr="008333A3">
        <w:rPr>
          <w:rFonts w:ascii="仿宋_GB2312" w:eastAsia="仿宋_GB2312" w:hint="eastAsia"/>
          <w:sz w:val="28"/>
          <w:szCs w:val="28"/>
        </w:rPr>
        <w:t>小组内成员一起阅读；</w:t>
      </w:r>
    </w:p>
    <w:p w:rsidR="00965E9A" w:rsidRPr="008333A3" w:rsidRDefault="002B7108" w:rsidP="008333A3">
      <w:pPr>
        <w:widowControl/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int="eastAsia"/>
          <w:sz w:val="28"/>
          <w:szCs w:val="28"/>
        </w:rPr>
        <w:t>3、领读人通过文字讨论、录音、直播等方式与读者互动，更深层次的解析书目内容、分享个人经历、交流读书心得、讨论热门话题</w:t>
      </w:r>
      <w:r w:rsidR="001B4DF9" w:rsidRPr="008333A3">
        <w:rPr>
          <w:rFonts w:ascii="仿宋_GB2312" w:eastAsia="仿宋_GB2312" w:hint="eastAsia"/>
          <w:sz w:val="28"/>
          <w:szCs w:val="28"/>
        </w:rPr>
        <w:t>、解答</w:t>
      </w:r>
      <w:r w:rsidRPr="008333A3">
        <w:rPr>
          <w:rFonts w:ascii="仿宋_GB2312" w:eastAsia="仿宋_GB2312" w:hint="eastAsia"/>
          <w:sz w:val="28"/>
          <w:szCs w:val="28"/>
        </w:rPr>
        <w:t>读者</w:t>
      </w:r>
      <w:r w:rsidR="001B4DF9" w:rsidRPr="008333A3">
        <w:rPr>
          <w:rFonts w:ascii="仿宋_GB2312" w:eastAsia="仿宋_GB2312" w:hint="eastAsia"/>
          <w:sz w:val="28"/>
          <w:szCs w:val="28"/>
        </w:rPr>
        <w:t>疑问</w:t>
      </w:r>
      <w:r w:rsidR="00965E9A" w:rsidRPr="008333A3">
        <w:rPr>
          <w:rFonts w:ascii="仿宋_GB2312" w:eastAsia="仿宋_GB2312" w:hint="eastAsia"/>
          <w:sz w:val="28"/>
          <w:szCs w:val="28"/>
        </w:rPr>
        <w:t>；</w:t>
      </w:r>
    </w:p>
    <w:p w:rsidR="001B4DF9" w:rsidRPr="008333A3" w:rsidRDefault="001B4DF9" w:rsidP="008333A3">
      <w:pPr>
        <w:widowControl/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int="eastAsia"/>
          <w:sz w:val="28"/>
          <w:szCs w:val="28"/>
        </w:rPr>
        <w:t>4、读者互动：可参与签到、写读书笔记、参与小组活动等方式参与</w:t>
      </w:r>
      <w:r w:rsidR="00604DA2" w:rsidRPr="008333A3">
        <w:rPr>
          <w:rFonts w:ascii="仿宋_GB2312" w:eastAsia="仿宋_GB2312" w:hint="eastAsia"/>
          <w:sz w:val="28"/>
          <w:szCs w:val="28"/>
        </w:rPr>
        <w:t>和领读人的</w:t>
      </w:r>
      <w:r w:rsidRPr="008333A3">
        <w:rPr>
          <w:rFonts w:ascii="仿宋_GB2312" w:eastAsia="仿宋_GB2312" w:hint="eastAsia"/>
          <w:sz w:val="28"/>
          <w:szCs w:val="28"/>
        </w:rPr>
        <w:t>互动</w:t>
      </w:r>
      <w:r w:rsidR="00604DA2" w:rsidRPr="008333A3">
        <w:rPr>
          <w:rFonts w:ascii="仿宋_GB2312" w:eastAsia="仿宋_GB2312" w:hint="eastAsia"/>
          <w:sz w:val="28"/>
          <w:szCs w:val="28"/>
        </w:rPr>
        <w:t>。</w:t>
      </w:r>
    </w:p>
    <w:p w:rsidR="001B4DF9" w:rsidRPr="008333A3" w:rsidRDefault="000D7215" w:rsidP="008333A3">
      <w:pPr>
        <w:widowControl/>
        <w:spacing w:line="520" w:lineRule="exact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 w:rsidRPr="008333A3">
        <w:rPr>
          <w:rFonts w:ascii="仿宋_GB2312" w:eastAsia="仿宋_GB2312" w:hint="eastAsia"/>
          <w:b/>
          <w:sz w:val="28"/>
          <w:szCs w:val="28"/>
        </w:rPr>
        <w:t>八</w:t>
      </w:r>
      <w:r w:rsidR="001B4DF9" w:rsidRPr="008333A3">
        <w:rPr>
          <w:rFonts w:ascii="仿宋_GB2312" w:eastAsia="仿宋_GB2312" w:hint="eastAsia"/>
          <w:b/>
          <w:sz w:val="28"/>
          <w:szCs w:val="28"/>
        </w:rPr>
        <w:t>、线下活动</w:t>
      </w:r>
    </w:p>
    <w:p w:rsidR="001B4DF9" w:rsidRPr="008333A3" w:rsidRDefault="001B4DF9" w:rsidP="008333A3">
      <w:pPr>
        <w:widowControl/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int="eastAsia"/>
          <w:sz w:val="28"/>
          <w:szCs w:val="28"/>
        </w:rPr>
        <w:t>1、 共读</w:t>
      </w:r>
      <w:r w:rsidR="00604DA2" w:rsidRPr="008333A3">
        <w:rPr>
          <w:rFonts w:ascii="仿宋_GB2312" w:eastAsia="仿宋_GB2312" w:hint="eastAsia"/>
          <w:sz w:val="28"/>
          <w:szCs w:val="28"/>
        </w:rPr>
        <w:t>活动进行</w:t>
      </w:r>
      <w:r w:rsidRPr="008333A3">
        <w:rPr>
          <w:rFonts w:ascii="仿宋_GB2312" w:eastAsia="仿宋_GB2312" w:hint="eastAsia"/>
          <w:sz w:val="28"/>
          <w:szCs w:val="28"/>
        </w:rPr>
        <w:t>期间学校可根据领读人时间</w:t>
      </w:r>
      <w:r w:rsidR="00604DA2" w:rsidRPr="008333A3">
        <w:rPr>
          <w:rFonts w:ascii="仿宋_GB2312" w:eastAsia="仿宋_GB2312" w:hint="eastAsia"/>
          <w:sz w:val="28"/>
          <w:szCs w:val="28"/>
        </w:rPr>
        <w:t>，</w:t>
      </w:r>
      <w:r w:rsidRPr="008333A3">
        <w:rPr>
          <w:rFonts w:ascii="仿宋_GB2312" w:eastAsia="仿宋_GB2312" w:hint="eastAsia"/>
          <w:sz w:val="28"/>
          <w:szCs w:val="28"/>
        </w:rPr>
        <w:t>邀请合适的领读人进行线下讲座</w:t>
      </w:r>
      <w:r w:rsidR="00604DA2" w:rsidRPr="008333A3">
        <w:rPr>
          <w:rFonts w:ascii="仿宋_GB2312" w:eastAsia="仿宋_GB2312" w:hint="eastAsia"/>
          <w:sz w:val="28"/>
          <w:szCs w:val="28"/>
        </w:rPr>
        <w:t>；</w:t>
      </w:r>
    </w:p>
    <w:p w:rsidR="00867DF3" w:rsidRPr="008333A3" w:rsidRDefault="00604DA2" w:rsidP="008333A3">
      <w:pPr>
        <w:widowControl/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int="eastAsia"/>
          <w:sz w:val="28"/>
          <w:szCs w:val="28"/>
        </w:rPr>
        <w:t>2、</w:t>
      </w:r>
      <w:r w:rsidR="00F10BCF" w:rsidRPr="008333A3">
        <w:rPr>
          <w:rFonts w:ascii="仿宋_GB2312" w:eastAsia="仿宋_GB2312" w:hint="eastAsia"/>
          <w:sz w:val="28"/>
          <w:szCs w:val="28"/>
        </w:rPr>
        <w:t>各学校可针对本校参与本次活动的学生组织读书活动的</w:t>
      </w:r>
      <w:r w:rsidR="0046413B" w:rsidRPr="008333A3">
        <w:rPr>
          <w:rFonts w:ascii="仿宋_GB2312" w:eastAsia="仿宋_GB2312" w:hint="eastAsia"/>
          <w:sz w:val="28"/>
          <w:szCs w:val="28"/>
        </w:rPr>
        <w:t>最终</w:t>
      </w:r>
      <w:r w:rsidR="00F10BCF" w:rsidRPr="008333A3">
        <w:rPr>
          <w:rFonts w:ascii="仿宋_GB2312" w:eastAsia="仿宋_GB2312" w:hint="eastAsia"/>
          <w:sz w:val="28"/>
          <w:szCs w:val="28"/>
        </w:rPr>
        <w:t>书评大赛</w:t>
      </w:r>
      <w:r w:rsidR="00867DF3" w:rsidRPr="008333A3">
        <w:rPr>
          <w:rFonts w:ascii="仿宋_GB2312" w:eastAsia="仿宋_GB2312" w:hint="eastAsia"/>
          <w:sz w:val="28"/>
          <w:szCs w:val="28"/>
        </w:rPr>
        <w:t>；</w:t>
      </w:r>
    </w:p>
    <w:p w:rsidR="0046413B" w:rsidRPr="008333A3" w:rsidRDefault="000D7215" w:rsidP="008333A3">
      <w:pPr>
        <w:widowControl/>
        <w:spacing w:line="520" w:lineRule="exact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 w:rsidRPr="008333A3">
        <w:rPr>
          <w:rFonts w:ascii="仿宋_GB2312" w:eastAsia="仿宋_GB2312" w:hint="eastAsia"/>
          <w:b/>
          <w:sz w:val="28"/>
          <w:szCs w:val="28"/>
        </w:rPr>
        <w:t>九</w:t>
      </w:r>
      <w:r w:rsidR="0046413B" w:rsidRPr="008333A3">
        <w:rPr>
          <w:rFonts w:ascii="仿宋_GB2312" w:eastAsia="仿宋_GB2312" w:hint="eastAsia"/>
          <w:b/>
          <w:sz w:val="28"/>
          <w:szCs w:val="28"/>
        </w:rPr>
        <w:t>、</w:t>
      </w:r>
      <w:r w:rsidR="005F3BFB" w:rsidRPr="008333A3">
        <w:rPr>
          <w:rFonts w:ascii="仿宋_GB2312" w:eastAsia="仿宋_GB2312" w:hint="eastAsia"/>
          <w:b/>
          <w:sz w:val="28"/>
          <w:szCs w:val="28"/>
        </w:rPr>
        <w:t>奖励机制</w:t>
      </w:r>
    </w:p>
    <w:p w:rsidR="005F3BFB" w:rsidRPr="008333A3" w:rsidRDefault="005F3BFB" w:rsidP="008333A3">
      <w:pPr>
        <w:widowControl/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int="eastAsia"/>
          <w:sz w:val="28"/>
          <w:szCs w:val="28"/>
        </w:rPr>
        <w:t>1、线上奖励：（1）每日书评奖励：每日选出每本书</w:t>
      </w:r>
      <w:r w:rsidR="00FF7367" w:rsidRPr="008333A3">
        <w:rPr>
          <w:rFonts w:ascii="仿宋_GB2312" w:eastAsia="仿宋_GB2312" w:hint="eastAsia"/>
          <w:sz w:val="28"/>
          <w:szCs w:val="28"/>
        </w:rPr>
        <w:t>阅读量最高的书评进行20元的奖励</w:t>
      </w:r>
    </w:p>
    <w:p w:rsidR="00FF7367" w:rsidRPr="008333A3" w:rsidRDefault="00FF7367" w:rsidP="008333A3">
      <w:pPr>
        <w:widowControl/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int="eastAsia"/>
          <w:sz w:val="28"/>
          <w:szCs w:val="28"/>
        </w:rPr>
        <w:t>（2）</w:t>
      </w:r>
      <w:r w:rsidR="005C7331" w:rsidRPr="008333A3">
        <w:rPr>
          <w:rFonts w:ascii="仿宋_GB2312" w:eastAsia="仿宋_GB2312" w:hint="eastAsia"/>
          <w:sz w:val="28"/>
          <w:szCs w:val="28"/>
        </w:rPr>
        <w:t>每周</w:t>
      </w:r>
      <w:r w:rsidRPr="008333A3">
        <w:rPr>
          <w:rFonts w:ascii="仿宋_GB2312" w:eastAsia="仿宋_GB2312" w:hint="eastAsia"/>
          <w:sz w:val="28"/>
          <w:szCs w:val="28"/>
        </w:rPr>
        <w:t>直播奖励</w:t>
      </w:r>
      <w:r w:rsidR="005C7331" w:rsidRPr="008333A3">
        <w:rPr>
          <w:rFonts w:ascii="仿宋_GB2312" w:eastAsia="仿宋_GB2312" w:hint="eastAsia"/>
          <w:sz w:val="28"/>
          <w:szCs w:val="28"/>
        </w:rPr>
        <w:t>：每周在管理员发布活动开始通知后</w:t>
      </w:r>
      <w:r w:rsidR="00B65794" w:rsidRPr="008333A3">
        <w:rPr>
          <w:rFonts w:ascii="仿宋_GB2312" w:eastAsia="仿宋_GB2312" w:hint="eastAsia"/>
          <w:sz w:val="28"/>
          <w:szCs w:val="28"/>
        </w:rPr>
        <w:t>前三名发直播的，直播里提到的问题将被领读人回答，得到与领读人直接对话的机会</w:t>
      </w:r>
      <w:r w:rsidR="00CD2198" w:rsidRPr="008333A3">
        <w:rPr>
          <w:rFonts w:ascii="仿宋_GB2312" w:eastAsia="仿宋_GB2312" w:hint="eastAsia"/>
          <w:sz w:val="28"/>
          <w:szCs w:val="28"/>
        </w:rPr>
        <w:t>及30元红包</w:t>
      </w:r>
    </w:p>
    <w:p w:rsidR="00B65794" w:rsidRPr="008333A3" w:rsidRDefault="00B65794" w:rsidP="008333A3">
      <w:pPr>
        <w:widowControl/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int="eastAsia"/>
          <w:sz w:val="28"/>
          <w:szCs w:val="28"/>
        </w:rPr>
        <w:t>（3）读书活动：</w:t>
      </w:r>
      <w:r w:rsidR="00CD2198" w:rsidRPr="008333A3">
        <w:rPr>
          <w:rFonts w:ascii="仿宋_GB2312" w:eastAsia="仿宋_GB2312" w:hint="eastAsia"/>
          <w:sz w:val="28"/>
          <w:szCs w:val="28"/>
        </w:rPr>
        <w:t>每本书在读书活动期间会组织一次与读书相关的活动，一等奖二等奖三等奖共计</w:t>
      </w:r>
      <w:r w:rsidR="00A67414" w:rsidRPr="008333A3">
        <w:rPr>
          <w:rFonts w:ascii="仿宋_GB2312" w:eastAsia="仿宋_GB2312" w:hint="eastAsia"/>
          <w:sz w:val="28"/>
          <w:szCs w:val="28"/>
        </w:rPr>
        <w:t>奖励310元</w:t>
      </w:r>
    </w:p>
    <w:p w:rsidR="00FD0162" w:rsidRPr="008333A3" w:rsidRDefault="00FD0162" w:rsidP="008333A3">
      <w:pPr>
        <w:widowControl/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int="eastAsia"/>
          <w:sz w:val="28"/>
          <w:szCs w:val="28"/>
        </w:rPr>
        <w:lastRenderedPageBreak/>
        <w:t>（4）最终总评</w:t>
      </w:r>
      <w:r w:rsidR="00E465A2" w:rsidRPr="008333A3">
        <w:rPr>
          <w:rFonts w:ascii="仿宋_GB2312" w:eastAsia="仿宋_GB2312" w:hint="eastAsia"/>
          <w:sz w:val="28"/>
          <w:szCs w:val="28"/>
        </w:rPr>
        <w:t>：根据读者在参与活动期间的总分进行评比。总分=</w:t>
      </w:r>
      <w:r w:rsidR="00E465A2" w:rsidRPr="008333A3">
        <w:rPr>
          <w:rFonts w:ascii="仿宋_GB2312" w:eastAsia="仿宋_GB2312" w:hint="eastAsia"/>
          <w:bCs/>
          <w:sz w:val="28"/>
          <w:szCs w:val="28"/>
        </w:rPr>
        <w:t>实际积分数+话题数*2+签到数*2＋被回复数*1+</w:t>
      </w:r>
      <w:proofErr w:type="gramStart"/>
      <w:r w:rsidR="00E465A2" w:rsidRPr="008333A3">
        <w:rPr>
          <w:rFonts w:ascii="仿宋_GB2312" w:eastAsia="仿宋_GB2312" w:hint="eastAsia"/>
          <w:bCs/>
          <w:sz w:val="28"/>
          <w:szCs w:val="28"/>
        </w:rPr>
        <w:t>被点赞数</w:t>
      </w:r>
      <w:proofErr w:type="gramEnd"/>
      <w:r w:rsidR="00E465A2" w:rsidRPr="008333A3">
        <w:rPr>
          <w:rFonts w:ascii="仿宋_GB2312" w:eastAsia="仿宋_GB2312" w:hint="eastAsia"/>
          <w:bCs/>
          <w:sz w:val="28"/>
          <w:szCs w:val="28"/>
        </w:rPr>
        <w:t>*1</w:t>
      </w:r>
    </w:p>
    <w:p w:rsidR="00A67414" w:rsidRPr="008333A3" w:rsidRDefault="00A67414" w:rsidP="008333A3">
      <w:pPr>
        <w:widowControl/>
        <w:spacing w:line="52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int="eastAsia"/>
          <w:sz w:val="28"/>
          <w:szCs w:val="28"/>
        </w:rPr>
        <w:t>2、书籍赠送奖励：在读书活动结束之后会根据读书数据</w:t>
      </w:r>
      <w:r w:rsidR="007F5ED7" w:rsidRPr="008333A3">
        <w:rPr>
          <w:rFonts w:ascii="仿宋_GB2312" w:eastAsia="仿宋_GB2312" w:hint="eastAsia"/>
          <w:sz w:val="28"/>
          <w:szCs w:val="28"/>
        </w:rPr>
        <w:t>奖励每本书中数据排在前百分之五的读者</w:t>
      </w:r>
      <w:r w:rsidR="00332120" w:rsidRPr="008333A3">
        <w:rPr>
          <w:rFonts w:ascii="仿宋_GB2312" w:eastAsia="仿宋_GB2312" w:hint="eastAsia"/>
          <w:sz w:val="28"/>
          <w:szCs w:val="28"/>
        </w:rPr>
        <w:t>书籍，领读人为原作者的</w:t>
      </w:r>
      <w:r w:rsidR="007F5ED7" w:rsidRPr="008333A3">
        <w:rPr>
          <w:rFonts w:ascii="仿宋_GB2312" w:eastAsia="仿宋_GB2312" w:hint="eastAsia"/>
          <w:sz w:val="28"/>
          <w:szCs w:val="28"/>
        </w:rPr>
        <w:t>所</w:t>
      </w:r>
      <w:r w:rsidR="00332120" w:rsidRPr="008333A3">
        <w:rPr>
          <w:rFonts w:ascii="仿宋_GB2312" w:eastAsia="仿宋_GB2312" w:hint="eastAsia"/>
          <w:sz w:val="28"/>
          <w:szCs w:val="28"/>
        </w:rPr>
        <w:t>奖励</w:t>
      </w:r>
      <w:r w:rsidR="007F5ED7" w:rsidRPr="008333A3">
        <w:rPr>
          <w:rFonts w:ascii="仿宋_GB2312" w:eastAsia="仿宋_GB2312" w:hint="eastAsia"/>
          <w:sz w:val="28"/>
          <w:szCs w:val="28"/>
        </w:rPr>
        <w:t>的</w:t>
      </w:r>
      <w:r w:rsidR="00332120" w:rsidRPr="008333A3">
        <w:rPr>
          <w:rFonts w:ascii="仿宋_GB2312" w:eastAsia="仿宋_GB2312" w:hint="eastAsia"/>
          <w:sz w:val="28"/>
          <w:szCs w:val="28"/>
        </w:rPr>
        <w:t>书籍</w:t>
      </w:r>
      <w:r w:rsidR="007F5ED7" w:rsidRPr="008333A3">
        <w:rPr>
          <w:rFonts w:ascii="仿宋_GB2312" w:eastAsia="仿宋_GB2312" w:hint="eastAsia"/>
          <w:sz w:val="28"/>
          <w:szCs w:val="28"/>
        </w:rPr>
        <w:t>将</w:t>
      </w:r>
      <w:r w:rsidR="00332120" w:rsidRPr="008333A3">
        <w:rPr>
          <w:rFonts w:ascii="仿宋_GB2312" w:eastAsia="仿宋_GB2312" w:hint="eastAsia"/>
          <w:sz w:val="28"/>
          <w:szCs w:val="28"/>
        </w:rPr>
        <w:t>带有作者亲笔签名。</w:t>
      </w:r>
    </w:p>
    <w:p w:rsidR="00C852D0" w:rsidRPr="008333A3" w:rsidRDefault="000D7215" w:rsidP="008333A3">
      <w:pPr>
        <w:widowControl/>
        <w:spacing w:line="520" w:lineRule="exact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 w:rsidRPr="008333A3">
        <w:rPr>
          <w:rFonts w:ascii="仿宋_GB2312" w:eastAsia="仿宋_GB2312" w:hint="eastAsia"/>
          <w:b/>
          <w:sz w:val="28"/>
          <w:szCs w:val="28"/>
        </w:rPr>
        <w:t>十</w:t>
      </w:r>
      <w:r w:rsidR="00C852D0" w:rsidRPr="008333A3">
        <w:rPr>
          <w:rFonts w:ascii="仿宋_GB2312" w:eastAsia="仿宋_GB2312" w:hint="eastAsia"/>
          <w:b/>
          <w:sz w:val="28"/>
          <w:szCs w:val="28"/>
        </w:rPr>
        <w:t>、</w:t>
      </w:r>
      <w:r w:rsidR="005F3BFB" w:rsidRPr="008333A3">
        <w:rPr>
          <w:rFonts w:ascii="仿宋_GB2312" w:eastAsia="仿宋_GB2312" w:hint="eastAsia"/>
          <w:b/>
          <w:sz w:val="28"/>
          <w:szCs w:val="28"/>
        </w:rPr>
        <w:t>领读人及领读书目</w:t>
      </w:r>
    </w:p>
    <w:p w:rsidR="007C7879" w:rsidRPr="008333A3" w:rsidRDefault="007C7879" w:rsidP="008333A3">
      <w:pPr>
        <w:pStyle w:val="a3"/>
        <w:numPr>
          <w:ilvl w:val="0"/>
          <w:numId w:val="5"/>
        </w:numPr>
        <w:spacing w:line="520" w:lineRule="exact"/>
        <w:ind w:left="0" w:firstLine="560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int="eastAsia"/>
          <w:sz w:val="28"/>
          <w:szCs w:val="28"/>
        </w:rPr>
        <w:t>鲍元恺：《炎黄风情》创作札记</w:t>
      </w:r>
    </w:p>
    <w:p w:rsidR="007C7879" w:rsidRPr="008333A3" w:rsidRDefault="007C7879" w:rsidP="008333A3">
      <w:pPr>
        <w:pStyle w:val="a3"/>
        <w:spacing w:line="520" w:lineRule="exact"/>
        <w:ind w:firstLine="560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int="eastAsia"/>
          <w:sz w:val="28"/>
          <w:szCs w:val="28"/>
        </w:rPr>
        <w:t>中国著名作曲家，音乐教育家，现任天津音乐学院教授，作曲系主任，厦门大学特聘教授、厦门大学学风委员会委员、艺术研究所所长，中华中山文化交流协会常务理事。历任中国音乐家协会创作委员会副主任、《音乐研究》编委、金钟</w:t>
      </w:r>
      <w:proofErr w:type="gramStart"/>
      <w:r w:rsidRPr="008333A3">
        <w:rPr>
          <w:rFonts w:ascii="仿宋_GB2312" w:eastAsia="仿宋_GB2312" w:hint="eastAsia"/>
          <w:sz w:val="28"/>
          <w:szCs w:val="28"/>
        </w:rPr>
        <w:t>奖音乐</w:t>
      </w:r>
      <w:proofErr w:type="gramEnd"/>
      <w:r w:rsidRPr="008333A3">
        <w:rPr>
          <w:rFonts w:ascii="仿宋_GB2312" w:eastAsia="仿宋_GB2312" w:hint="eastAsia"/>
          <w:sz w:val="28"/>
          <w:szCs w:val="28"/>
        </w:rPr>
        <w:t>作品评委。是首批获得国务院特殊津贴的专家，2005年获区永熙优秀音乐教育奖，2012年获厦门大学“南强杰出贡献奖”。作品多次在海峡两岸各大城市和亚洲、大洋洲、南北美洲、东西欧洲和南非，由国内外交响乐团演出，并由DG、EMI、PHILIPS、DECCA、雨果等多家机构出版唱片。</w:t>
      </w:r>
    </w:p>
    <w:p w:rsidR="007C7879" w:rsidRPr="008333A3" w:rsidRDefault="007C7879" w:rsidP="008333A3">
      <w:pPr>
        <w:pStyle w:val="a3"/>
        <w:numPr>
          <w:ilvl w:val="0"/>
          <w:numId w:val="5"/>
        </w:numPr>
        <w:spacing w:line="520" w:lineRule="exact"/>
        <w:ind w:left="0" w:firstLine="560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int="eastAsia"/>
          <w:sz w:val="28"/>
          <w:szCs w:val="28"/>
        </w:rPr>
        <w:t>秋叶（张志）：《不要等到毕业以后》</w:t>
      </w:r>
    </w:p>
    <w:p w:rsidR="007C7879" w:rsidRPr="008333A3" w:rsidRDefault="007C7879" w:rsidP="008333A3">
      <w:pPr>
        <w:pStyle w:val="a3"/>
        <w:spacing w:line="520" w:lineRule="exact"/>
        <w:ind w:firstLine="560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int="eastAsia"/>
          <w:sz w:val="28"/>
          <w:szCs w:val="28"/>
        </w:rPr>
        <w:t>武汉工程大学副教授，大学生创新创业中心主任，中欧商学院</w:t>
      </w:r>
      <w:proofErr w:type="gramStart"/>
      <w:r w:rsidRPr="008333A3">
        <w:rPr>
          <w:rFonts w:ascii="仿宋_GB2312" w:eastAsia="仿宋_GB2312" w:hint="eastAsia"/>
          <w:sz w:val="28"/>
          <w:szCs w:val="28"/>
        </w:rPr>
        <w:t>私享会</w:t>
      </w:r>
      <w:proofErr w:type="gramEnd"/>
      <w:r w:rsidRPr="008333A3">
        <w:rPr>
          <w:rFonts w:ascii="仿宋_GB2312" w:eastAsia="仿宋_GB2312" w:hint="eastAsia"/>
          <w:sz w:val="28"/>
          <w:szCs w:val="28"/>
        </w:rPr>
        <w:t>导师，PPT领域最有影响力达人，新</w:t>
      </w:r>
      <w:proofErr w:type="gramStart"/>
      <w:r w:rsidRPr="008333A3">
        <w:rPr>
          <w:rFonts w:ascii="仿宋_GB2312" w:eastAsia="仿宋_GB2312" w:hint="eastAsia"/>
          <w:sz w:val="28"/>
          <w:szCs w:val="28"/>
        </w:rPr>
        <w:t>浪微博</w:t>
      </w:r>
      <w:proofErr w:type="gramEnd"/>
      <w:r w:rsidRPr="008333A3">
        <w:rPr>
          <w:rFonts w:ascii="仿宋_GB2312" w:eastAsia="仿宋_GB2312" w:hint="eastAsia"/>
          <w:sz w:val="28"/>
          <w:szCs w:val="28"/>
        </w:rPr>
        <w:t>粉丝40万，</w:t>
      </w:r>
      <w:proofErr w:type="gramStart"/>
      <w:r w:rsidRPr="008333A3">
        <w:rPr>
          <w:rFonts w:ascii="仿宋_GB2312" w:eastAsia="仿宋_GB2312" w:hint="eastAsia"/>
          <w:sz w:val="28"/>
          <w:szCs w:val="28"/>
        </w:rPr>
        <w:t>微信公众号</w:t>
      </w:r>
      <w:proofErr w:type="gramEnd"/>
      <w:r w:rsidRPr="008333A3">
        <w:rPr>
          <w:rFonts w:ascii="仿宋_GB2312" w:eastAsia="仿宋_GB2312" w:hint="eastAsia"/>
          <w:sz w:val="28"/>
          <w:szCs w:val="28"/>
        </w:rPr>
        <w:t>秋叶PPT创始人，订阅超80万，大学生答疑</w:t>
      </w:r>
      <w:proofErr w:type="gramStart"/>
      <w:r w:rsidRPr="008333A3">
        <w:rPr>
          <w:rFonts w:ascii="仿宋_GB2312" w:eastAsia="仿宋_GB2312" w:hint="eastAsia"/>
          <w:sz w:val="28"/>
          <w:szCs w:val="28"/>
        </w:rPr>
        <w:t>微信秋夜青语</w:t>
      </w:r>
      <w:proofErr w:type="gramEnd"/>
      <w:r w:rsidRPr="008333A3">
        <w:rPr>
          <w:rFonts w:ascii="仿宋_GB2312" w:eastAsia="仿宋_GB2312" w:hint="eastAsia"/>
          <w:sz w:val="28"/>
          <w:szCs w:val="28"/>
        </w:rPr>
        <w:t>志愿队创始人，订阅超10万。</w:t>
      </w:r>
      <w:proofErr w:type="gramStart"/>
      <w:r w:rsidRPr="008333A3">
        <w:rPr>
          <w:rFonts w:ascii="仿宋_GB2312" w:eastAsia="仿宋_GB2312" w:hint="eastAsia"/>
          <w:sz w:val="28"/>
          <w:szCs w:val="28"/>
        </w:rPr>
        <w:t>个人微信订阅</w:t>
      </w:r>
      <w:proofErr w:type="gramEnd"/>
      <w:r w:rsidRPr="008333A3">
        <w:rPr>
          <w:rFonts w:ascii="仿宋_GB2312" w:eastAsia="仿宋_GB2312" w:hint="eastAsia"/>
          <w:sz w:val="28"/>
          <w:szCs w:val="28"/>
        </w:rPr>
        <w:t>号订阅6万人。出版《和秋叶一起学PPT》、《说服力—让你的PPT会说话》、《不要等到毕业以后》、《轻松学会独立思考》\《社群营销：方法、技巧与实践》、《秋叶课堂：我的网课创业》、《如何打造超级IP》等多部畅销书。</w:t>
      </w:r>
      <w:proofErr w:type="gramStart"/>
      <w:r w:rsidRPr="008333A3">
        <w:rPr>
          <w:rFonts w:ascii="仿宋_GB2312" w:eastAsia="仿宋_GB2312" w:hint="eastAsia"/>
          <w:sz w:val="28"/>
          <w:szCs w:val="28"/>
        </w:rPr>
        <w:t>网易云课堂</w:t>
      </w:r>
      <w:proofErr w:type="gramEnd"/>
      <w:r w:rsidRPr="008333A3">
        <w:rPr>
          <w:rFonts w:ascii="仿宋_GB2312" w:eastAsia="仿宋_GB2312" w:hint="eastAsia"/>
          <w:sz w:val="28"/>
          <w:szCs w:val="28"/>
        </w:rPr>
        <w:t>《和秋叶一起学PPT》等</w:t>
      </w:r>
      <w:proofErr w:type="gramStart"/>
      <w:r w:rsidRPr="008333A3">
        <w:rPr>
          <w:rFonts w:ascii="仿宋_GB2312" w:eastAsia="仿宋_GB2312" w:hint="eastAsia"/>
          <w:sz w:val="28"/>
          <w:szCs w:val="28"/>
        </w:rPr>
        <w:t>大学生职场技能</w:t>
      </w:r>
      <w:proofErr w:type="gramEnd"/>
      <w:r w:rsidRPr="008333A3">
        <w:rPr>
          <w:rFonts w:ascii="仿宋_GB2312" w:eastAsia="仿宋_GB2312" w:hint="eastAsia"/>
          <w:sz w:val="28"/>
          <w:szCs w:val="28"/>
        </w:rPr>
        <w:t>系列课程付费学员总数已经超过12万人。</w:t>
      </w:r>
    </w:p>
    <w:p w:rsidR="007C7879" w:rsidRPr="008333A3" w:rsidRDefault="007C7879" w:rsidP="008333A3">
      <w:pPr>
        <w:pStyle w:val="a3"/>
        <w:numPr>
          <w:ilvl w:val="0"/>
          <w:numId w:val="5"/>
        </w:numPr>
        <w:spacing w:line="520" w:lineRule="exact"/>
        <w:ind w:firstLineChars="0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int="eastAsia"/>
          <w:sz w:val="28"/>
          <w:szCs w:val="28"/>
        </w:rPr>
        <w:t>周庆荣：《有温度的人》</w:t>
      </w:r>
    </w:p>
    <w:p w:rsidR="007C7879" w:rsidRPr="008333A3" w:rsidRDefault="007C7879" w:rsidP="008333A3">
      <w:pPr>
        <w:pStyle w:val="a3"/>
        <w:spacing w:line="520" w:lineRule="exact"/>
        <w:ind w:left="360" w:firstLineChars="0" w:firstLine="0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int="eastAsia"/>
          <w:sz w:val="28"/>
          <w:szCs w:val="28"/>
        </w:rPr>
        <w:lastRenderedPageBreak/>
        <w:t>笔名老风，汉族。1984年开始诗歌写作，出版的散文诗集有《爱是一棵月亮树》（1990）、《飞不走的蝴蝶》（1992）、《爱是一棵月亮树》（合集，2000）、《风景般的岁月》（2004）、《周庆荣散文诗选》（2006）、《我们》（中英文典藏版，2010）、《有理想的人》（2011）、《预言》（2014）、《有远方的人》（2014）、《有温度的人》（2017）。另有译著《西方当代美术》、《帕金森第三定律》、《敖德萨秘密文件》等多部。中国作家协会会员。“我们-北土城散文诗群”主要发起人，《星星.散文诗》名誉主编、《诗潮》编委、首都师范大学中国诗歌研究中心兼职研究员。获2014年度《诗潮》诗歌金奖、2015年《芳草》第四届汉语</w:t>
      </w:r>
      <w:proofErr w:type="gramStart"/>
      <w:r w:rsidRPr="008333A3">
        <w:rPr>
          <w:rFonts w:ascii="仿宋_GB2312" w:eastAsia="仿宋_GB2312" w:hint="eastAsia"/>
          <w:sz w:val="28"/>
          <w:szCs w:val="28"/>
        </w:rPr>
        <w:t>诗歌双</w:t>
      </w:r>
      <w:proofErr w:type="gramEnd"/>
      <w:r w:rsidRPr="008333A3">
        <w:rPr>
          <w:rFonts w:ascii="仿宋_GB2312" w:eastAsia="仿宋_GB2312" w:hint="eastAsia"/>
          <w:sz w:val="28"/>
          <w:szCs w:val="28"/>
        </w:rPr>
        <w:t>年奖、2016年《星星》第二届散文诗大奖、第二届“刘章诗歌奖”、第七届“冰心散文奖”等。</w:t>
      </w:r>
    </w:p>
    <w:p w:rsidR="007C7879" w:rsidRPr="008333A3" w:rsidRDefault="007C7879" w:rsidP="008333A3">
      <w:pPr>
        <w:pStyle w:val="a3"/>
        <w:numPr>
          <w:ilvl w:val="0"/>
          <w:numId w:val="5"/>
        </w:numPr>
        <w:spacing w:line="520" w:lineRule="exact"/>
        <w:ind w:firstLineChars="0"/>
        <w:rPr>
          <w:rFonts w:ascii="仿宋_GB2312" w:eastAsia="仿宋_GB2312"/>
          <w:sz w:val="28"/>
          <w:szCs w:val="28"/>
        </w:rPr>
      </w:pPr>
      <w:proofErr w:type="gramStart"/>
      <w:r w:rsidRPr="008333A3">
        <w:rPr>
          <w:rFonts w:ascii="仿宋_GB2312" w:eastAsia="仿宋_GB2312" w:hint="eastAsia"/>
          <w:sz w:val="28"/>
          <w:szCs w:val="28"/>
        </w:rPr>
        <w:t>凯迪</w:t>
      </w:r>
      <w:proofErr w:type="gramEnd"/>
      <w:r w:rsidRPr="008333A3">
        <w:rPr>
          <w:rFonts w:ascii="仿宋_GB2312" w:eastAsia="仿宋_GB2312" w:hint="eastAsia"/>
          <w:sz w:val="28"/>
          <w:szCs w:val="28"/>
        </w:rPr>
        <w:t>：《如何正确地旅行》</w:t>
      </w:r>
    </w:p>
    <w:p w:rsidR="007C7879" w:rsidRPr="008333A3" w:rsidRDefault="007C7879" w:rsidP="008333A3">
      <w:pPr>
        <w:pStyle w:val="a3"/>
        <w:spacing w:line="520" w:lineRule="exact"/>
        <w:ind w:left="360" w:firstLineChars="0" w:firstLine="0"/>
        <w:rPr>
          <w:rFonts w:ascii="仿宋_GB2312" w:eastAsia="仿宋_GB2312"/>
          <w:sz w:val="28"/>
          <w:szCs w:val="28"/>
        </w:rPr>
      </w:pPr>
      <w:proofErr w:type="gramStart"/>
      <w:r w:rsidRPr="008333A3">
        <w:rPr>
          <w:rFonts w:ascii="仿宋_GB2312" w:eastAsia="仿宋_GB2312" w:hint="eastAsia"/>
          <w:sz w:val="28"/>
          <w:szCs w:val="28"/>
        </w:rPr>
        <w:t>凯迪</w:t>
      </w:r>
      <w:proofErr w:type="gramEnd"/>
      <w:r w:rsidRPr="008333A3">
        <w:rPr>
          <w:rFonts w:ascii="仿宋_GB2312" w:eastAsia="仿宋_GB2312" w:hint="eastAsia"/>
          <w:sz w:val="28"/>
          <w:szCs w:val="28"/>
        </w:rPr>
        <w:t xml:space="preserve"> 摄影师，自由撰稿人，环球旅行家。“从北极到南极”间隔年旅行，23岁走过世界50国。新书《杜蒙</w:t>
      </w:r>
      <w:r w:rsidRPr="008333A3">
        <w:rPr>
          <w:rFonts w:ascii="仿宋_GB2312" w:hint="eastAsia"/>
          <w:sz w:val="28"/>
          <w:szCs w:val="28"/>
        </w:rPr>
        <w:t>•</w:t>
      </w:r>
      <w:r w:rsidRPr="008333A3">
        <w:rPr>
          <w:rFonts w:ascii="仿宋_GB2312" w:eastAsia="仿宋_GB2312" w:hint="eastAsia"/>
          <w:sz w:val="28"/>
          <w:szCs w:val="28"/>
        </w:rPr>
        <w:t>旅行》之《匈牙利》、《卢森堡》即将发售。</w:t>
      </w:r>
    </w:p>
    <w:p w:rsidR="007C7879" w:rsidRPr="008333A3" w:rsidRDefault="007C7879" w:rsidP="008333A3">
      <w:pPr>
        <w:pStyle w:val="a3"/>
        <w:numPr>
          <w:ilvl w:val="0"/>
          <w:numId w:val="5"/>
        </w:numPr>
        <w:spacing w:line="520" w:lineRule="exact"/>
        <w:ind w:firstLineChars="0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int="eastAsia"/>
          <w:sz w:val="28"/>
          <w:szCs w:val="28"/>
        </w:rPr>
        <w:t>苟利军：《星际穿越》</w:t>
      </w:r>
    </w:p>
    <w:p w:rsidR="007C7879" w:rsidRPr="008333A3" w:rsidRDefault="007C7879" w:rsidP="008333A3">
      <w:pPr>
        <w:pStyle w:val="a3"/>
        <w:spacing w:line="520" w:lineRule="exact"/>
        <w:ind w:left="360" w:firstLineChars="0" w:firstLine="0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int="eastAsia"/>
          <w:sz w:val="28"/>
          <w:szCs w:val="28"/>
        </w:rPr>
        <w:t>美国宾夕法尼亚州立大学天体物理学博士，中国科学院国家天文台研究员，中国科学院大学教授。第十一届</w:t>
      </w:r>
      <w:proofErr w:type="gramStart"/>
      <w:r w:rsidRPr="008333A3">
        <w:rPr>
          <w:rFonts w:ascii="仿宋_GB2312" w:eastAsia="仿宋_GB2312" w:hint="eastAsia"/>
          <w:sz w:val="28"/>
          <w:szCs w:val="28"/>
        </w:rPr>
        <w:t>文津奖获奖</w:t>
      </w:r>
      <w:proofErr w:type="gramEnd"/>
      <w:r w:rsidRPr="008333A3">
        <w:rPr>
          <w:rFonts w:ascii="仿宋_GB2312" w:eastAsia="仿宋_GB2312" w:hint="eastAsia"/>
          <w:sz w:val="28"/>
          <w:szCs w:val="28"/>
        </w:rPr>
        <w:t>图书《星际穿越》译者，该书作者为诺贝尔物理学奖得主基普</w:t>
      </w:r>
      <w:r w:rsidRPr="008333A3">
        <w:rPr>
          <w:rFonts w:ascii="仿宋_GB2312" w:hint="eastAsia"/>
          <w:sz w:val="28"/>
          <w:szCs w:val="28"/>
        </w:rPr>
        <w:t>•</w:t>
      </w:r>
      <w:r w:rsidRPr="008333A3">
        <w:rPr>
          <w:rFonts w:ascii="仿宋_GB2312" w:eastAsia="仿宋_GB2312" w:hint="eastAsia"/>
          <w:sz w:val="28"/>
          <w:szCs w:val="28"/>
        </w:rPr>
        <w:t>索恩。</w:t>
      </w:r>
    </w:p>
    <w:p w:rsidR="007C7879" w:rsidRPr="008333A3" w:rsidRDefault="007C7879" w:rsidP="008333A3">
      <w:pPr>
        <w:pStyle w:val="a3"/>
        <w:numPr>
          <w:ilvl w:val="0"/>
          <w:numId w:val="5"/>
        </w:numPr>
        <w:spacing w:line="520" w:lineRule="exact"/>
        <w:ind w:left="0" w:firstLine="560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int="eastAsia"/>
          <w:sz w:val="28"/>
          <w:szCs w:val="28"/>
        </w:rPr>
        <w:t>梁中和：四书之《大学》</w:t>
      </w:r>
    </w:p>
    <w:p w:rsidR="007C7879" w:rsidRPr="008333A3" w:rsidRDefault="007C7879" w:rsidP="008333A3">
      <w:pPr>
        <w:pStyle w:val="a3"/>
        <w:spacing w:line="520" w:lineRule="exact"/>
        <w:ind w:firstLine="560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int="eastAsia"/>
          <w:sz w:val="28"/>
          <w:szCs w:val="28"/>
        </w:rPr>
        <w:t>四川大学公共管理学院副教授；兼任四川省哲学学会副秘书长、清华大学道德与宗教研究院“古希腊罗马哲学研究中心”特聘研究员、《古希腊罗马哲学研究》编委、四川省吴玉章学会副秘书长、成都市书法家协会专业委员会秘书长、四川省妇女儿童医院医学伦理委员会委员，主持成都望江柏拉图学园。</w:t>
      </w:r>
    </w:p>
    <w:p w:rsidR="007C7879" w:rsidRPr="008333A3" w:rsidRDefault="007C7879" w:rsidP="008333A3">
      <w:pPr>
        <w:pStyle w:val="a3"/>
        <w:numPr>
          <w:ilvl w:val="0"/>
          <w:numId w:val="5"/>
        </w:numPr>
        <w:spacing w:line="520" w:lineRule="exact"/>
        <w:ind w:left="0" w:firstLine="560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int="eastAsia"/>
          <w:sz w:val="28"/>
          <w:szCs w:val="28"/>
        </w:rPr>
        <w:t>查理大旅行家：《狼图腾》</w:t>
      </w:r>
    </w:p>
    <w:p w:rsidR="007C7879" w:rsidRPr="008333A3" w:rsidRDefault="007C7879" w:rsidP="008333A3">
      <w:pPr>
        <w:pStyle w:val="a3"/>
        <w:spacing w:line="520" w:lineRule="exact"/>
        <w:ind w:firstLine="560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int="eastAsia"/>
          <w:sz w:val="28"/>
          <w:szCs w:val="28"/>
        </w:rPr>
        <w:lastRenderedPageBreak/>
        <w:t>职业旅行家，</w:t>
      </w:r>
      <w:proofErr w:type="gramStart"/>
      <w:r w:rsidRPr="008333A3">
        <w:rPr>
          <w:rFonts w:ascii="仿宋_GB2312" w:eastAsia="仿宋_GB2312" w:hint="eastAsia"/>
          <w:sz w:val="28"/>
          <w:szCs w:val="28"/>
        </w:rPr>
        <w:t>微博旅行</w:t>
      </w:r>
      <w:proofErr w:type="gramEnd"/>
      <w:r w:rsidRPr="008333A3">
        <w:rPr>
          <w:rFonts w:ascii="仿宋_GB2312" w:eastAsia="仿宋_GB2312" w:hint="eastAsia"/>
          <w:sz w:val="28"/>
          <w:szCs w:val="28"/>
        </w:rPr>
        <w:t>玩家，《大旅行家的故事》节目出品人，悦游五洲（北京）新媒体技术有限责任公司创始人。也是旅游卫视，中央人民广播电台，北京人民广播电台，北京文艺广播电台，深圳卫视，江苏卫视等诸多媒体的嘉宾主持人。作为专家级旅游推广人，近年来开始专注于私人定制的高端旅行项目，后开创“悦游五洲新媒体公司”。其专业出品的旅行节目《大旅行家的故事》，在优酷，搜狐，腾讯，</w:t>
      </w:r>
      <w:proofErr w:type="gramStart"/>
      <w:r w:rsidRPr="008333A3">
        <w:rPr>
          <w:rFonts w:ascii="仿宋_GB2312" w:eastAsia="仿宋_GB2312" w:hint="eastAsia"/>
          <w:sz w:val="28"/>
          <w:szCs w:val="28"/>
        </w:rPr>
        <w:t>爱奇艺</w:t>
      </w:r>
      <w:proofErr w:type="gramEnd"/>
      <w:r w:rsidRPr="008333A3">
        <w:rPr>
          <w:rFonts w:ascii="仿宋_GB2312" w:eastAsia="仿宋_GB2312" w:hint="eastAsia"/>
          <w:sz w:val="28"/>
          <w:szCs w:val="28"/>
        </w:rPr>
        <w:t>，乐视，秒拍，企鹅号，今日头条，一点资讯等20个平台，都开设有官方合作频道，目前已出品影片300多集，影片影响力逐渐增强。</w:t>
      </w:r>
    </w:p>
    <w:p w:rsidR="007C7879" w:rsidRPr="008333A3" w:rsidRDefault="007C7879" w:rsidP="008333A3">
      <w:pPr>
        <w:pStyle w:val="a3"/>
        <w:numPr>
          <w:ilvl w:val="0"/>
          <w:numId w:val="5"/>
        </w:numPr>
        <w:spacing w:line="520" w:lineRule="exact"/>
        <w:ind w:left="0" w:firstLine="560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int="eastAsia"/>
          <w:sz w:val="28"/>
          <w:szCs w:val="28"/>
        </w:rPr>
        <w:t>黄博：《国史大纲》</w:t>
      </w:r>
    </w:p>
    <w:p w:rsidR="007C7879" w:rsidRPr="008333A3" w:rsidRDefault="007C7879" w:rsidP="008333A3">
      <w:pPr>
        <w:pStyle w:val="a3"/>
        <w:spacing w:line="520" w:lineRule="exact"/>
        <w:ind w:firstLine="560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int="eastAsia"/>
          <w:sz w:val="28"/>
          <w:szCs w:val="28"/>
        </w:rPr>
        <w:t>四川大学历史文化学院副教授，历史学博士，主要从事藏族史和宋史的学术研究，并担任"中华文化（历史篇）"、“中国民族史专题”等课程的教学。</w:t>
      </w:r>
    </w:p>
    <w:p w:rsidR="007C7879" w:rsidRPr="008333A3" w:rsidRDefault="007C7879" w:rsidP="008333A3">
      <w:pPr>
        <w:pStyle w:val="a3"/>
        <w:numPr>
          <w:ilvl w:val="0"/>
          <w:numId w:val="5"/>
        </w:numPr>
        <w:spacing w:line="520" w:lineRule="exact"/>
        <w:ind w:left="0" w:firstLine="560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int="eastAsia"/>
          <w:sz w:val="28"/>
          <w:szCs w:val="28"/>
        </w:rPr>
        <w:t>和云峰：《学会自己发光》</w:t>
      </w:r>
    </w:p>
    <w:p w:rsidR="007C7879" w:rsidRPr="008333A3" w:rsidRDefault="007C7879" w:rsidP="008333A3">
      <w:pPr>
        <w:pStyle w:val="a3"/>
        <w:spacing w:line="520" w:lineRule="exact"/>
        <w:ind w:firstLine="560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int="eastAsia"/>
          <w:sz w:val="28"/>
          <w:szCs w:val="28"/>
        </w:rPr>
        <w:t>和云峰，独立学者，毕业于北京大学，畅销书《学会自己长大》作者，一直从事青少年儿童学习和成长研究，致力于未来教育探索和研究，著有《学会自己长大》、《学会自己长大2:如何成为学习高手》、《学会自己发光》等书籍。</w:t>
      </w:r>
    </w:p>
    <w:p w:rsidR="007C7879" w:rsidRPr="008333A3" w:rsidRDefault="007C7879" w:rsidP="008333A3">
      <w:pPr>
        <w:pStyle w:val="a3"/>
        <w:numPr>
          <w:ilvl w:val="0"/>
          <w:numId w:val="5"/>
        </w:numPr>
        <w:spacing w:line="520" w:lineRule="exact"/>
        <w:ind w:left="0" w:firstLine="560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int="eastAsia"/>
          <w:sz w:val="28"/>
          <w:szCs w:val="28"/>
        </w:rPr>
        <w:t>山东电台主播由静（镁心）：《</w:t>
      </w:r>
      <w:r w:rsidR="00F40CB9" w:rsidRPr="008333A3">
        <w:rPr>
          <w:rFonts w:ascii="仿宋_GB2312" w:eastAsia="仿宋_GB2312" w:hint="eastAsia"/>
          <w:sz w:val="28"/>
          <w:szCs w:val="28"/>
        </w:rPr>
        <w:t>我们仨</w:t>
      </w:r>
      <w:bookmarkStart w:id="0" w:name="_GoBack"/>
      <w:bookmarkEnd w:id="0"/>
      <w:r w:rsidRPr="008333A3">
        <w:rPr>
          <w:rFonts w:ascii="仿宋_GB2312" w:eastAsia="仿宋_GB2312" w:hint="eastAsia"/>
          <w:sz w:val="28"/>
          <w:szCs w:val="28"/>
        </w:rPr>
        <w:t>》</w:t>
      </w:r>
    </w:p>
    <w:p w:rsidR="007C7879" w:rsidRPr="008333A3" w:rsidRDefault="007C7879" w:rsidP="008333A3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int="eastAsia"/>
          <w:sz w:val="28"/>
          <w:szCs w:val="28"/>
        </w:rPr>
        <w:t>山东广播经济频道新闻栏目主持人，资深媒体策划人。曾担任山东电视体育频道主持人、记者，参与直播报道奥运会、NBA总决赛、中超联赛等国内外重大赛事。山东广电户外教育项目首席节目制作人，聚焦生态环境教育领域及野生动物保护领域。济南市十亩园小学校外环保教育辅导员；幼儿正面教育引导项目策划人、幼儿有声读物制作人</w:t>
      </w:r>
    </w:p>
    <w:p w:rsidR="00CB5907" w:rsidRPr="008333A3" w:rsidRDefault="00F7340B" w:rsidP="008333A3">
      <w:pPr>
        <w:spacing w:line="520" w:lineRule="exact"/>
        <w:ind w:firstLineChars="200" w:firstLine="562"/>
        <w:rPr>
          <w:rFonts w:ascii="仿宋_GB2312" w:eastAsia="仿宋_GB2312" w:hAnsi="Calibri" w:cs="Times New Roman"/>
          <w:b/>
          <w:sz w:val="28"/>
          <w:szCs w:val="28"/>
        </w:rPr>
      </w:pPr>
      <w:r w:rsidRPr="008333A3">
        <w:rPr>
          <w:rFonts w:ascii="仿宋_GB2312" w:eastAsia="仿宋_GB2312" w:hAnsi="Calibri" w:cs="Times New Roman" w:hint="eastAsia"/>
          <w:b/>
          <w:sz w:val="28"/>
          <w:szCs w:val="28"/>
        </w:rPr>
        <w:t>十</w:t>
      </w:r>
      <w:r w:rsidR="008333A3" w:rsidRPr="008333A3">
        <w:rPr>
          <w:rFonts w:ascii="仿宋_GB2312" w:eastAsia="仿宋_GB2312" w:hAnsi="Calibri" w:cs="Times New Roman" w:hint="eastAsia"/>
          <w:b/>
          <w:sz w:val="28"/>
          <w:szCs w:val="28"/>
        </w:rPr>
        <w:t>一</w:t>
      </w:r>
      <w:r w:rsidRPr="008333A3">
        <w:rPr>
          <w:rFonts w:ascii="仿宋_GB2312" w:eastAsia="仿宋_GB2312" w:hAnsi="Calibri" w:cs="Times New Roman" w:hint="eastAsia"/>
          <w:b/>
          <w:sz w:val="28"/>
          <w:szCs w:val="28"/>
        </w:rPr>
        <w:t>、</w:t>
      </w:r>
      <w:r w:rsidR="00CB5907" w:rsidRPr="008333A3">
        <w:rPr>
          <w:rFonts w:ascii="仿宋_GB2312" w:eastAsia="仿宋_GB2312" w:hAnsi="Calibri" w:cs="Times New Roman" w:hint="eastAsia"/>
          <w:b/>
          <w:sz w:val="28"/>
          <w:szCs w:val="28"/>
        </w:rPr>
        <w:t>注意事项</w:t>
      </w:r>
    </w:p>
    <w:p w:rsidR="00CB5907" w:rsidRPr="008333A3" w:rsidRDefault="00CB5907" w:rsidP="008333A3">
      <w:pPr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8333A3">
        <w:rPr>
          <w:rFonts w:ascii="仿宋_GB2312" w:eastAsia="仿宋_GB2312" w:hAnsi="Calibri" w:cs="Times New Roman" w:hint="eastAsia"/>
          <w:sz w:val="28"/>
          <w:szCs w:val="28"/>
        </w:rPr>
        <w:lastRenderedPageBreak/>
        <w:t>（一）所有参与活动者，即默认接受并遵守活动规则，活动最终解释权由共读活动</w:t>
      </w:r>
      <w:proofErr w:type="gramStart"/>
      <w:r w:rsidRPr="008333A3">
        <w:rPr>
          <w:rFonts w:ascii="仿宋_GB2312" w:eastAsia="仿宋_GB2312" w:hAnsi="Calibri" w:cs="Times New Roman" w:hint="eastAsia"/>
          <w:sz w:val="28"/>
          <w:szCs w:val="28"/>
        </w:rPr>
        <w:t>运营组</w:t>
      </w:r>
      <w:proofErr w:type="gramEnd"/>
      <w:r w:rsidRPr="008333A3">
        <w:rPr>
          <w:rFonts w:ascii="仿宋_GB2312" w:eastAsia="仿宋_GB2312" w:hAnsi="Calibri" w:cs="Times New Roman" w:hint="eastAsia"/>
          <w:sz w:val="28"/>
          <w:szCs w:val="28"/>
        </w:rPr>
        <w:t>所有。</w:t>
      </w:r>
    </w:p>
    <w:p w:rsidR="00CB5907" w:rsidRPr="008333A3" w:rsidRDefault="00CB5907" w:rsidP="008333A3">
      <w:pPr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8333A3">
        <w:rPr>
          <w:rFonts w:ascii="仿宋_GB2312" w:eastAsia="仿宋_GB2312" w:hAnsi="Calibri" w:cs="Times New Roman" w:hint="eastAsia"/>
          <w:sz w:val="28"/>
          <w:szCs w:val="28"/>
        </w:rPr>
        <w:t xml:space="preserve">（二）参与活动者在发布内容过程中不允许包含下列任何一项的内容： </w:t>
      </w:r>
    </w:p>
    <w:p w:rsidR="00CB5907" w:rsidRPr="008333A3" w:rsidRDefault="00CB5907" w:rsidP="008333A3">
      <w:pPr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8333A3">
        <w:rPr>
          <w:rFonts w:ascii="仿宋_GB2312" w:eastAsia="仿宋_GB2312" w:hAnsi="Calibri" w:cs="Times New Roman" w:hint="eastAsia"/>
          <w:sz w:val="28"/>
          <w:szCs w:val="28"/>
        </w:rPr>
        <w:t xml:space="preserve">1、反对宪法所确定的基本原则的； </w:t>
      </w:r>
    </w:p>
    <w:p w:rsidR="00CB5907" w:rsidRPr="008333A3" w:rsidRDefault="00CB5907" w:rsidP="008333A3">
      <w:pPr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8333A3">
        <w:rPr>
          <w:rFonts w:ascii="仿宋_GB2312" w:eastAsia="仿宋_GB2312" w:hAnsi="Calibri" w:cs="Times New Roman" w:hint="eastAsia"/>
          <w:sz w:val="28"/>
          <w:szCs w:val="28"/>
        </w:rPr>
        <w:t xml:space="preserve">2、危害国家安全，泄露国家秘密，颠覆国家政权，破坏国家统一的； </w:t>
      </w:r>
    </w:p>
    <w:p w:rsidR="00CB5907" w:rsidRPr="008333A3" w:rsidRDefault="00CB5907" w:rsidP="008333A3">
      <w:pPr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8333A3">
        <w:rPr>
          <w:rFonts w:ascii="仿宋_GB2312" w:eastAsia="仿宋_GB2312" w:hAnsi="Calibri" w:cs="Times New Roman" w:hint="eastAsia"/>
          <w:sz w:val="28"/>
          <w:szCs w:val="28"/>
        </w:rPr>
        <w:t xml:space="preserve">3、损害国家荣誉和利益的； </w:t>
      </w:r>
    </w:p>
    <w:p w:rsidR="00CB5907" w:rsidRPr="008333A3" w:rsidRDefault="00CB5907" w:rsidP="008333A3">
      <w:pPr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8333A3">
        <w:rPr>
          <w:rFonts w:ascii="仿宋_GB2312" w:eastAsia="仿宋_GB2312" w:hAnsi="Calibri" w:cs="Times New Roman" w:hint="eastAsia"/>
          <w:sz w:val="28"/>
          <w:szCs w:val="28"/>
        </w:rPr>
        <w:t xml:space="preserve">4、煽动民族仇恨、民族歧视、破坏民族团结的； </w:t>
      </w:r>
    </w:p>
    <w:p w:rsidR="00CB5907" w:rsidRPr="008333A3" w:rsidRDefault="00CB5907" w:rsidP="008333A3">
      <w:pPr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8333A3">
        <w:rPr>
          <w:rFonts w:ascii="仿宋_GB2312" w:eastAsia="仿宋_GB2312" w:hAnsi="Calibri" w:cs="Times New Roman" w:hint="eastAsia"/>
          <w:sz w:val="28"/>
          <w:szCs w:val="28"/>
        </w:rPr>
        <w:t>5、破坏国家宗教政策，宣扬邪教和封建迷信的；</w:t>
      </w:r>
    </w:p>
    <w:p w:rsidR="00CB5907" w:rsidRPr="008333A3" w:rsidRDefault="00CB5907" w:rsidP="008333A3">
      <w:pPr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8333A3">
        <w:rPr>
          <w:rFonts w:ascii="仿宋_GB2312" w:eastAsia="仿宋_GB2312" w:hAnsi="Calibri" w:cs="Times New Roman" w:hint="eastAsia"/>
          <w:sz w:val="28"/>
          <w:szCs w:val="28"/>
        </w:rPr>
        <w:t>6、散布谣言，扰乱社会秩序，破坏社会稳定的；</w:t>
      </w:r>
    </w:p>
    <w:p w:rsidR="00CB5907" w:rsidRPr="008333A3" w:rsidRDefault="00CB5907" w:rsidP="008333A3">
      <w:pPr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8333A3">
        <w:rPr>
          <w:rFonts w:ascii="仿宋_GB2312" w:eastAsia="仿宋_GB2312" w:hAnsi="Calibri" w:cs="Times New Roman" w:hint="eastAsia"/>
          <w:sz w:val="28"/>
          <w:szCs w:val="28"/>
        </w:rPr>
        <w:t>7、散布淫秽、色情、赌博、暴力、凶杀、恐怖或者教唆犯罪的；</w:t>
      </w:r>
    </w:p>
    <w:p w:rsidR="00CB5907" w:rsidRPr="008333A3" w:rsidRDefault="00CB5907" w:rsidP="008333A3">
      <w:pPr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8333A3">
        <w:rPr>
          <w:rFonts w:ascii="仿宋_GB2312" w:eastAsia="仿宋_GB2312" w:hAnsi="Calibri" w:cs="Times New Roman" w:hint="eastAsia"/>
          <w:sz w:val="28"/>
          <w:szCs w:val="28"/>
        </w:rPr>
        <w:t>8、侮辱或者诽谤他人，侵害他人合法权利的；</w:t>
      </w:r>
    </w:p>
    <w:p w:rsidR="00CB5907" w:rsidRPr="008333A3" w:rsidRDefault="00CB5907" w:rsidP="008333A3">
      <w:pPr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8333A3">
        <w:rPr>
          <w:rFonts w:ascii="仿宋_GB2312" w:eastAsia="仿宋_GB2312" w:hAnsi="Calibri" w:cs="Times New Roman" w:hint="eastAsia"/>
          <w:sz w:val="28"/>
          <w:szCs w:val="28"/>
        </w:rPr>
        <w:t xml:space="preserve">9、含有虚假、有害、胁迫、侵害他人隐私、骚扰、侵害、中伤、粗俗、猥亵、或其它道德上令人反感的内容； </w:t>
      </w:r>
    </w:p>
    <w:p w:rsidR="00CB5907" w:rsidRPr="008333A3" w:rsidRDefault="00CB5907" w:rsidP="008333A3">
      <w:pPr>
        <w:spacing w:line="520" w:lineRule="exact"/>
        <w:ind w:firstLineChars="200" w:firstLine="560"/>
        <w:rPr>
          <w:rFonts w:ascii="仿宋_GB2312" w:eastAsia="仿宋_GB2312" w:hAnsi="Calibri" w:cs="Times New Roman"/>
          <w:sz w:val="28"/>
          <w:szCs w:val="28"/>
        </w:rPr>
      </w:pPr>
      <w:r w:rsidRPr="008333A3">
        <w:rPr>
          <w:rFonts w:ascii="仿宋_GB2312" w:eastAsia="仿宋_GB2312" w:hAnsi="Calibri" w:cs="Times New Roman" w:hint="eastAsia"/>
          <w:sz w:val="28"/>
          <w:szCs w:val="28"/>
        </w:rPr>
        <w:t>10、含有中国法律、法规、规章、条例以及任何具有法律效力</w:t>
      </w:r>
      <w:proofErr w:type="gramStart"/>
      <w:r w:rsidRPr="008333A3">
        <w:rPr>
          <w:rFonts w:ascii="仿宋_GB2312" w:eastAsia="仿宋_GB2312" w:hAnsi="Calibri" w:cs="Times New Roman" w:hint="eastAsia"/>
          <w:sz w:val="28"/>
          <w:szCs w:val="28"/>
        </w:rPr>
        <w:t>之规范</w:t>
      </w:r>
      <w:proofErr w:type="gramEnd"/>
      <w:r w:rsidRPr="008333A3">
        <w:rPr>
          <w:rFonts w:ascii="仿宋_GB2312" w:eastAsia="仿宋_GB2312" w:hAnsi="Calibri" w:cs="Times New Roman" w:hint="eastAsia"/>
          <w:sz w:val="28"/>
          <w:szCs w:val="28"/>
        </w:rPr>
        <w:t xml:space="preserve">所限制或禁止的其它内容。 </w:t>
      </w:r>
    </w:p>
    <w:p w:rsidR="00534852" w:rsidRDefault="000D7215" w:rsidP="008333A3">
      <w:pPr>
        <w:spacing w:line="520" w:lineRule="exact"/>
        <w:ind w:firstLineChars="200" w:firstLine="562"/>
        <w:rPr>
          <w:rFonts w:ascii="仿宋_GB2312" w:eastAsia="仿宋_GB2312" w:hAnsi="Calibri" w:cs="Times New Roman"/>
          <w:sz w:val="28"/>
          <w:szCs w:val="28"/>
        </w:rPr>
      </w:pPr>
      <w:r w:rsidRPr="008333A3">
        <w:rPr>
          <w:rFonts w:ascii="仿宋_GB2312" w:eastAsia="仿宋_GB2312" w:hAnsi="Calibri" w:cs="Times New Roman" w:hint="eastAsia"/>
          <w:b/>
          <w:sz w:val="28"/>
          <w:szCs w:val="28"/>
        </w:rPr>
        <w:t>十二</w:t>
      </w:r>
      <w:r w:rsidR="00CB5907" w:rsidRPr="008333A3">
        <w:rPr>
          <w:rFonts w:ascii="仿宋_GB2312" w:eastAsia="仿宋_GB2312" w:hAnsi="Calibri" w:cs="Times New Roman" w:hint="eastAsia"/>
          <w:b/>
          <w:sz w:val="28"/>
          <w:szCs w:val="28"/>
        </w:rPr>
        <w:t>、活动组委会</w:t>
      </w:r>
    </w:p>
    <w:p w:rsidR="00CB5907" w:rsidRPr="00534852" w:rsidRDefault="00CB5907" w:rsidP="00534852">
      <w:pPr>
        <w:spacing w:line="520" w:lineRule="exact"/>
        <w:ind w:firstLineChars="200" w:firstLine="560"/>
        <w:rPr>
          <w:rFonts w:ascii="仿宋_GB2312" w:eastAsia="仿宋_GB2312" w:hAnsi="Calibri" w:cs="Times New Roman"/>
          <w:bCs/>
          <w:sz w:val="28"/>
          <w:szCs w:val="28"/>
        </w:rPr>
      </w:pPr>
      <w:r w:rsidRPr="008333A3">
        <w:rPr>
          <w:rFonts w:ascii="仿宋_GB2312" w:eastAsia="仿宋_GB2312" w:hAnsi="Calibri" w:cs="Times New Roman" w:hint="eastAsia"/>
          <w:bCs/>
          <w:sz w:val="28"/>
          <w:szCs w:val="28"/>
        </w:rPr>
        <w:t>主办方：</w:t>
      </w:r>
      <w:r w:rsidR="00534852" w:rsidRPr="00534852">
        <w:rPr>
          <w:rFonts w:ascii="仿宋_GB2312" w:eastAsia="仿宋_GB2312" w:hAnsi="Calibri" w:cs="Times New Roman" w:hint="eastAsia"/>
          <w:bCs/>
          <w:sz w:val="28"/>
          <w:szCs w:val="28"/>
        </w:rPr>
        <w:t>北京</w:t>
      </w:r>
      <w:proofErr w:type="gramStart"/>
      <w:r w:rsidR="00534852" w:rsidRPr="00534852">
        <w:rPr>
          <w:rFonts w:ascii="仿宋_GB2312" w:eastAsia="仿宋_GB2312" w:hAnsi="Calibri" w:cs="Times New Roman" w:hint="eastAsia"/>
          <w:bCs/>
          <w:sz w:val="28"/>
          <w:szCs w:val="28"/>
        </w:rPr>
        <w:t>世纪超星</w:t>
      </w:r>
      <w:proofErr w:type="gramEnd"/>
      <w:r w:rsidR="00534852" w:rsidRPr="00534852">
        <w:rPr>
          <w:rFonts w:ascii="仿宋_GB2312" w:eastAsia="仿宋_GB2312" w:hAnsi="Calibri" w:cs="Times New Roman" w:hint="eastAsia"/>
          <w:bCs/>
          <w:sz w:val="28"/>
          <w:szCs w:val="28"/>
        </w:rPr>
        <w:t>信息技术发展有限责任公司</w:t>
      </w:r>
      <w:r w:rsidRPr="00534852">
        <w:rPr>
          <w:rFonts w:ascii="仿宋_GB2312" w:eastAsia="仿宋_GB2312" w:hAnsi="Calibri" w:cs="Times New Roman" w:hint="eastAsia"/>
          <w:bCs/>
          <w:sz w:val="28"/>
          <w:szCs w:val="28"/>
        </w:rPr>
        <w:t>学习通</w:t>
      </w:r>
      <w:proofErr w:type="gramStart"/>
      <w:r w:rsidRPr="00534852">
        <w:rPr>
          <w:rFonts w:ascii="仿宋_GB2312" w:eastAsia="仿宋_GB2312" w:hAnsi="Calibri" w:cs="Times New Roman" w:hint="eastAsia"/>
          <w:bCs/>
          <w:sz w:val="28"/>
          <w:szCs w:val="28"/>
        </w:rPr>
        <w:t>运营组</w:t>
      </w:r>
      <w:proofErr w:type="gramEnd"/>
      <w:r w:rsidRPr="00534852">
        <w:rPr>
          <w:rFonts w:ascii="仿宋_GB2312" w:eastAsia="仿宋_GB2312" w:hAnsi="Calibri" w:cs="Times New Roman" w:hint="eastAsia"/>
          <w:bCs/>
          <w:sz w:val="28"/>
          <w:szCs w:val="28"/>
        </w:rPr>
        <w:t xml:space="preserve">  各校图书馆</w:t>
      </w:r>
    </w:p>
    <w:p w:rsidR="00CB5907" w:rsidRPr="008333A3" w:rsidRDefault="00CB5907" w:rsidP="008333A3">
      <w:pPr>
        <w:spacing w:line="520" w:lineRule="exact"/>
        <w:ind w:firstLineChars="200" w:firstLine="560"/>
        <w:rPr>
          <w:rFonts w:ascii="仿宋_GB2312" w:eastAsia="仿宋_GB2312" w:hAnsi="Calibri" w:cs="Times New Roman"/>
          <w:bCs/>
          <w:sz w:val="28"/>
          <w:szCs w:val="28"/>
        </w:rPr>
      </w:pPr>
      <w:r w:rsidRPr="008333A3">
        <w:rPr>
          <w:rFonts w:ascii="仿宋_GB2312" w:eastAsia="仿宋_GB2312" w:hAnsi="Calibri" w:cs="Times New Roman" w:hint="eastAsia"/>
          <w:bCs/>
          <w:sz w:val="28"/>
          <w:szCs w:val="28"/>
        </w:rPr>
        <w:t>承办方：共读线上运营团队、各地分公司</w:t>
      </w:r>
    </w:p>
    <w:p w:rsidR="00514012" w:rsidRPr="008333A3" w:rsidRDefault="007C7879" w:rsidP="008333A3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8333A3">
        <w:rPr>
          <w:rFonts w:ascii="仿宋_GB2312" w:eastAsia="仿宋_GB2312" w:hAnsi="Calibri" w:cs="Times New Roman" w:hint="eastAsia"/>
          <w:bCs/>
          <w:sz w:val="28"/>
          <w:szCs w:val="28"/>
        </w:rPr>
        <w:t>联系人：</w:t>
      </w:r>
      <w:r w:rsidR="00CB5907" w:rsidRPr="008333A3">
        <w:rPr>
          <w:rFonts w:ascii="仿宋_GB2312" w:eastAsia="仿宋_GB2312" w:hAnsi="Calibri" w:cs="Times New Roman" w:hint="eastAsia"/>
          <w:bCs/>
          <w:sz w:val="28"/>
          <w:szCs w:val="28"/>
        </w:rPr>
        <w:t>撒  月  17610835262</w:t>
      </w:r>
    </w:p>
    <w:sectPr w:rsidR="00514012" w:rsidRPr="008333A3" w:rsidSect="00F65F2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169" w:rsidRDefault="00814169" w:rsidP="00FD0162">
      <w:r>
        <w:separator/>
      </w:r>
    </w:p>
  </w:endnote>
  <w:endnote w:type="continuationSeparator" w:id="0">
    <w:p w:rsidR="00814169" w:rsidRDefault="00814169" w:rsidP="00FD0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1"/>
      </w:rPr>
      <w:id w:val="2506640"/>
      <w:docPartObj>
        <w:docPartGallery w:val="Page Numbers (Bottom of Page)"/>
        <w:docPartUnique/>
      </w:docPartObj>
    </w:sdtPr>
    <w:sdtContent>
      <w:p w:rsidR="008333A3" w:rsidRDefault="004C6DDE" w:rsidP="008333A3">
        <w:pPr>
          <w:pStyle w:val="a5"/>
          <w:spacing w:before="156" w:after="156"/>
          <w:ind w:firstLine="360"/>
          <w:jc w:val="right"/>
        </w:pPr>
        <w:r w:rsidRPr="00231E4D">
          <w:rPr>
            <w:rFonts w:ascii="Times New Roman" w:hAnsi="Times New Roman" w:cs="Times New Roman"/>
            <w:sz w:val="21"/>
          </w:rPr>
          <w:fldChar w:fldCharType="begin"/>
        </w:r>
        <w:r w:rsidR="008333A3" w:rsidRPr="00231E4D">
          <w:rPr>
            <w:rFonts w:ascii="Times New Roman" w:hAnsi="Times New Roman" w:cs="Times New Roman"/>
            <w:sz w:val="21"/>
          </w:rPr>
          <w:instrText xml:space="preserve"> PAGE   \* MERGEFORMAT </w:instrText>
        </w:r>
        <w:r w:rsidRPr="00231E4D">
          <w:rPr>
            <w:rFonts w:ascii="Times New Roman" w:hAnsi="Times New Roman" w:cs="Times New Roman"/>
            <w:sz w:val="21"/>
          </w:rPr>
          <w:fldChar w:fldCharType="separate"/>
        </w:r>
        <w:r w:rsidR="00837F9C" w:rsidRPr="00837F9C">
          <w:rPr>
            <w:rFonts w:ascii="Times New Roman" w:hAnsi="Times New Roman" w:cs="Times New Roman"/>
            <w:noProof/>
            <w:sz w:val="21"/>
            <w:lang w:val="zh-CN"/>
          </w:rPr>
          <w:t>4</w:t>
        </w:r>
        <w:r w:rsidRPr="00231E4D">
          <w:rPr>
            <w:rFonts w:ascii="Times New Roman" w:hAnsi="Times New Roman" w:cs="Times New Roman"/>
            <w:sz w:val="21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169" w:rsidRDefault="00814169" w:rsidP="00FD0162">
      <w:r>
        <w:separator/>
      </w:r>
    </w:p>
  </w:footnote>
  <w:footnote w:type="continuationSeparator" w:id="0">
    <w:p w:rsidR="00814169" w:rsidRDefault="00814169" w:rsidP="00FD0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D4161"/>
    <w:multiLevelType w:val="hybridMultilevel"/>
    <w:tmpl w:val="65E2F0A8"/>
    <w:lvl w:ilvl="0" w:tplc="E9AADB0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447CA4"/>
    <w:multiLevelType w:val="hybridMultilevel"/>
    <w:tmpl w:val="F85691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9AE7E03"/>
    <w:multiLevelType w:val="singleLevel"/>
    <w:tmpl w:val="59AE7E03"/>
    <w:lvl w:ilvl="0">
      <w:start w:val="2"/>
      <w:numFmt w:val="decimal"/>
      <w:suff w:val="nothing"/>
      <w:lvlText w:val="%1、"/>
      <w:lvlJc w:val="left"/>
    </w:lvl>
  </w:abstractNum>
  <w:abstractNum w:abstractNumId="3">
    <w:nsid w:val="59AE86EF"/>
    <w:multiLevelType w:val="multilevel"/>
    <w:tmpl w:val="9D7646F6"/>
    <w:lvl w:ilvl="0">
      <w:start w:val="5"/>
      <w:numFmt w:val="decimal"/>
      <w:suff w:val="nothing"/>
      <w:lvlText w:val="%1、"/>
      <w:lvlJc w:val="left"/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BC565DA"/>
    <w:multiLevelType w:val="hybridMultilevel"/>
    <w:tmpl w:val="27B6F80C"/>
    <w:lvl w:ilvl="0" w:tplc="23BC48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3E22"/>
    <w:rsid w:val="00014592"/>
    <w:rsid w:val="000D7215"/>
    <w:rsid w:val="001B4DF9"/>
    <w:rsid w:val="002B7108"/>
    <w:rsid w:val="00302D4F"/>
    <w:rsid w:val="00332120"/>
    <w:rsid w:val="00377580"/>
    <w:rsid w:val="00436F93"/>
    <w:rsid w:val="00455830"/>
    <w:rsid w:val="0046413B"/>
    <w:rsid w:val="0046782C"/>
    <w:rsid w:val="004C6DDE"/>
    <w:rsid w:val="00502846"/>
    <w:rsid w:val="00514012"/>
    <w:rsid w:val="00522343"/>
    <w:rsid w:val="00534852"/>
    <w:rsid w:val="00543CFB"/>
    <w:rsid w:val="005C7331"/>
    <w:rsid w:val="005F3BFB"/>
    <w:rsid w:val="00604DA2"/>
    <w:rsid w:val="006356A3"/>
    <w:rsid w:val="00670EE7"/>
    <w:rsid w:val="007C7879"/>
    <w:rsid w:val="007F5ED7"/>
    <w:rsid w:val="00814169"/>
    <w:rsid w:val="008333A3"/>
    <w:rsid w:val="00837F9C"/>
    <w:rsid w:val="00867DF3"/>
    <w:rsid w:val="00964F04"/>
    <w:rsid w:val="009653B2"/>
    <w:rsid w:val="00965E9A"/>
    <w:rsid w:val="009C4C3E"/>
    <w:rsid w:val="00A67414"/>
    <w:rsid w:val="00B102A6"/>
    <w:rsid w:val="00B370F0"/>
    <w:rsid w:val="00B65794"/>
    <w:rsid w:val="00B732F4"/>
    <w:rsid w:val="00C67113"/>
    <w:rsid w:val="00C822C5"/>
    <w:rsid w:val="00C852D0"/>
    <w:rsid w:val="00CB5907"/>
    <w:rsid w:val="00CD2198"/>
    <w:rsid w:val="00CE6F7D"/>
    <w:rsid w:val="00D6010E"/>
    <w:rsid w:val="00DA1908"/>
    <w:rsid w:val="00DA5E8C"/>
    <w:rsid w:val="00DD3E22"/>
    <w:rsid w:val="00E02E1C"/>
    <w:rsid w:val="00E465A2"/>
    <w:rsid w:val="00E67C02"/>
    <w:rsid w:val="00EA33B1"/>
    <w:rsid w:val="00EC28EE"/>
    <w:rsid w:val="00F10BCF"/>
    <w:rsid w:val="00F40CB9"/>
    <w:rsid w:val="00F65F20"/>
    <w:rsid w:val="00F7340B"/>
    <w:rsid w:val="00FB14E2"/>
    <w:rsid w:val="00FD0162"/>
    <w:rsid w:val="00FE75F4"/>
    <w:rsid w:val="00FF7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F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84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D0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D016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D0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D0162"/>
    <w:rPr>
      <w:sz w:val="18"/>
      <w:szCs w:val="18"/>
    </w:rPr>
  </w:style>
  <w:style w:type="table" w:styleId="a6">
    <w:name w:val="Table Grid"/>
    <w:basedOn w:val="a1"/>
    <w:uiPriority w:val="39"/>
    <w:rsid w:val="00F73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FE75F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E75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3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6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xiaosayue</dc:creator>
  <cp:keywords/>
  <dc:description/>
  <cp:lastModifiedBy>杨明</cp:lastModifiedBy>
  <cp:revision>19</cp:revision>
  <cp:lastPrinted>2018-04-09T01:35:00Z</cp:lastPrinted>
  <dcterms:created xsi:type="dcterms:W3CDTF">2017-09-08T03:09:00Z</dcterms:created>
  <dcterms:modified xsi:type="dcterms:W3CDTF">2018-04-09T01:37:00Z</dcterms:modified>
</cp:coreProperties>
</file>