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BAC" w:rsidRDefault="005F0BAC" w:rsidP="005F0BAC">
      <w:pPr>
        <w:spacing w:line="360" w:lineRule="auto"/>
        <w:ind w:firstLineChars="245" w:firstLine="1082"/>
        <w:jc w:val="center"/>
        <w:rPr>
          <w:rFonts w:ascii="仿宋_GB2312" w:eastAsia="仿宋_GB2312" w:hAnsi="Times New Roman" w:cs="Times New Roman"/>
          <w:b/>
          <w:sz w:val="44"/>
          <w:szCs w:val="44"/>
        </w:rPr>
      </w:pPr>
      <w:r>
        <w:rPr>
          <w:rFonts w:ascii="仿宋_GB2312" w:eastAsia="仿宋_GB2312" w:hAnsi="Times New Roman" w:cs="Times New Roman" w:hint="eastAsia"/>
          <w:b/>
          <w:sz w:val="44"/>
          <w:szCs w:val="44"/>
        </w:rPr>
        <w:t>从长沙市应征入伍大学生优惠政策</w:t>
      </w:r>
    </w:p>
    <w:p w:rsidR="005F0BAC" w:rsidRDefault="005F0BAC" w:rsidP="005F0BAC">
      <w:pPr>
        <w:spacing w:line="360" w:lineRule="auto"/>
        <w:ind w:firstLineChars="200" w:firstLine="720"/>
        <w:rPr>
          <w:rFonts w:ascii="仿宋_GB2312" w:eastAsia="仿宋_GB2312" w:hAnsi="Times New Roman" w:cs="Times New Roman" w:hint="eastAsia"/>
          <w:sz w:val="36"/>
          <w:szCs w:val="36"/>
        </w:rPr>
      </w:pPr>
    </w:p>
    <w:p w:rsidR="005F0BAC" w:rsidRDefault="005F0BAC" w:rsidP="005F0BAC">
      <w:pPr>
        <w:spacing w:line="360" w:lineRule="auto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1、学费补偿、国家助学贷款代偿及学费减免标准，本专科生每人每年最高不超过6000元，硕士研究生每人每年最高不超过8000元，博士研究生每人每年最高不超过10000元。</w:t>
      </w:r>
    </w:p>
    <w:p w:rsidR="005F0BAC" w:rsidRDefault="005F0BAC" w:rsidP="005F0BAC">
      <w:pPr>
        <w:spacing w:line="360" w:lineRule="auto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2、对从长沙市应征入伍的大学生，按照15000元/人的标准发放两年的一次性奖励金30000元。</w:t>
      </w:r>
    </w:p>
    <w:p w:rsidR="005F0BAC" w:rsidRDefault="005F0BAC" w:rsidP="005F0BAC">
      <w:pPr>
        <w:spacing w:line="360" w:lineRule="auto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3、凡“进疆进藏”入伍人员一次性奖励20000元。</w:t>
      </w:r>
    </w:p>
    <w:p w:rsidR="005F0BAC" w:rsidRDefault="005F0BAC" w:rsidP="005F0BAC">
      <w:pPr>
        <w:spacing w:line="360" w:lineRule="auto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4、在长沙上学户籍是外省的大学生补助差旅费3000元；在长沙上学户籍是省内的大学生补助差旅费2000元；在长沙上学是长沙户籍的大学生补助差旅费500元。</w:t>
      </w:r>
    </w:p>
    <w:p w:rsidR="005F0BAC" w:rsidRDefault="005F0BAC" w:rsidP="005F0BAC">
      <w:pPr>
        <w:spacing w:line="360" w:lineRule="auto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5、向立功受奖的士兵发放奖金。</w:t>
      </w:r>
    </w:p>
    <w:p w:rsidR="005F0BAC" w:rsidRDefault="005F0BAC" w:rsidP="005F0BAC">
      <w:pPr>
        <w:spacing w:line="360" w:lineRule="auto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6、全市政法干警招录名额不低于20%面向退役士兵（大学生优先）。</w:t>
      </w:r>
    </w:p>
    <w:p w:rsidR="005F0BAC" w:rsidRDefault="005F0BAC" w:rsidP="005F0BAC">
      <w:pPr>
        <w:spacing w:line="360" w:lineRule="auto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7、从学校</w:t>
      </w:r>
      <w:proofErr w:type="gramStart"/>
      <w:r>
        <w:rPr>
          <w:rFonts w:ascii="仿宋_GB2312" w:eastAsia="仿宋_GB2312" w:hAnsi="Times New Roman" w:cs="Times New Roman" w:hint="eastAsia"/>
          <w:sz w:val="30"/>
          <w:szCs w:val="30"/>
        </w:rPr>
        <w:t>报名走</w:t>
      </w:r>
      <w:proofErr w:type="gramEnd"/>
      <w:r>
        <w:rPr>
          <w:rFonts w:ascii="仿宋_GB2312" w:eastAsia="仿宋_GB2312" w:hAnsi="Times New Roman" w:cs="Times New Roman" w:hint="eastAsia"/>
          <w:sz w:val="30"/>
          <w:szCs w:val="30"/>
        </w:rPr>
        <w:t>兵的应征入伍在校学生除享受以上优惠政策外，还可根据学校《学生奖助管理办法》的相关规定，享受学校1000元的奖励。</w:t>
      </w:r>
    </w:p>
    <w:p w:rsidR="005454DE" w:rsidRPr="005F0BAC" w:rsidRDefault="005F0BAC">
      <w:bookmarkStart w:id="0" w:name="_GoBack"/>
      <w:bookmarkEnd w:id="0"/>
    </w:p>
    <w:sectPr w:rsidR="005454DE" w:rsidRPr="005F0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006"/>
    <w:rsid w:val="003A4900"/>
    <w:rsid w:val="005F0BAC"/>
    <w:rsid w:val="00945006"/>
    <w:rsid w:val="009B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AB7BA7-DF1D-4CF2-A27F-2EA9FB7C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8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china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2019-02-23T07:43:00Z</dcterms:created>
  <dcterms:modified xsi:type="dcterms:W3CDTF">2019-02-23T07:43:00Z</dcterms:modified>
</cp:coreProperties>
</file>