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40" w:lineRule="exact"/>
        <w:jc w:val="right"/>
        <w:rPr>
          <w:rStyle w:val="11"/>
          <w:rFonts w:hint="default" w:eastAsiaTheme="minorEastAsia"/>
          <w:lang w:val="en-US" w:eastAsia="zh-CN"/>
        </w:rPr>
      </w:pPr>
      <w:bookmarkStart w:id="0" w:name="zhengwen"/>
      <w:r>
        <w:rPr>
          <w:rStyle w:val="11"/>
          <w:rFonts w:hint="eastAsia"/>
          <w:lang w:val="en-US" w:eastAsia="zh-CN"/>
        </w:rPr>
        <w:t xml:space="preserve">            </w:t>
      </w:r>
      <w:bookmarkStart w:id="1" w:name="_GoBack"/>
      <w:bookmarkEnd w:id="1"/>
    </w:p>
    <w:p>
      <w:pPr>
        <w:wordWrap w:val="0"/>
        <w:spacing w:line="640" w:lineRule="exact"/>
        <w:jc w:val="right"/>
        <w:rPr>
          <w:rFonts w:ascii="仿宋_GB2312" w:hAnsi="宋体" w:eastAsia="仿宋_GB2312"/>
          <w:spacing w:val="-20"/>
          <w:sz w:val="32"/>
          <w:szCs w:val="32"/>
        </w:rPr>
      </w:pPr>
    </w:p>
    <w:p>
      <w:pPr>
        <w:wordWrap w:val="0"/>
        <w:spacing w:line="640" w:lineRule="exact"/>
        <w:jc w:val="right"/>
        <w:rPr>
          <w:rFonts w:ascii="仿宋_GB2312" w:hAnsi="宋体" w:eastAsia="仿宋_GB2312"/>
          <w:spacing w:val="-20"/>
          <w:sz w:val="32"/>
          <w:szCs w:val="32"/>
        </w:rPr>
      </w:pPr>
    </w:p>
    <w:p>
      <w:pPr>
        <w:wordWrap w:val="0"/>
        <w:spacing w:line="640" w:lineRule="exact"/>
        <w:jc w:val="right"/>
        <w:rPr>
          <w:rFonts w:ascii="仿宋_GB2312" w:hAnsi="宋体" w:eastAsia="仿宋_GB2312"/>
          <w:spacing w:val="-20"/>
          <w:sz w:val="32"/>
          <w:szCs w:val="32"/>
        </w:rPr>
      </w:pPr>
    </w:p>
    <w:p>
      <w:pPr>
        <w:wordWrap w:val="0"/>
        <w:spacing w:line="520" w:lineRule="exact"/>
        <w:jc w:val="right"/>
        <w:rPr>
          <w:rFonts w:ascii="仿宋_GB2312" w:hAnsi="宋体" w:eastAsia="仿宋_GB2312"/>
          <w:spacing w:val="-20"/>
          <w:sz w:val="32"/>
          <w:szCs w:val="32"/>
        </w:rPr>
      </w:pPr>
      <w:r>
        <w:rPr>
          <w:rFonts w:hint="eastAsia" w:ascii="仿宋_GB2312" w:hAnsi="宋体" w:eastAsia="仿宋_GB2312"/>
          <w:spacing w:val="-20"/>
          <w:sz w:val="32"/>
          <w:szCs w:val="32"/>
        </w:rPr>
        <w:t>湘商职创函〔20</w:t>
      </w:r>
      <w:r>
        <w:rPr>
          <w:rFonts w:ascii="仿宋_GB2312" w:hAnsi="宋体" w:eastAsia="仿宋_GB2312"/>
          <w:spacing w:val="-20"/>
          <w:sz w:val="32"/>
          <w:szCs w:val="32"/>
        </w:rPr>
        <w:t>20</w:t>
      </w:r>
      <w:r>
        <w:rPr>
          <w:rFonts w:hint="eastAsia" w:ascii="仿宋_GB2312" w:hAnsi="宋体" w:eastAsia="仿宋_GB2312"/>
          <w:spacing w:val="-20"/>
          <w:sz w:val="32"/>
          <w:szCs w:val="32"/>
        </w:rPr>
        <w:t>〕28号</w:t>
      </w:r>
    </w:p>
    <w:p>
      <w:pPr>
        <w:adjustRightInd w:val="0"/>
        <w:snapToGrid w:val="0"/>
        <w:spacing w:line="600" w:lineRule="exact"/>
        <w:rPr>
          <w:b/>
          <w:sz w:val="36"/>
          <w:szCs w:val="36"/>
        </w:rPr>
      </w:pPr>
    </w:p>
    <w:p>
      <w:pPr>
        <w:spacing w:line="600" w:lineRule="exact"/>
        <w:ind w:left="196" w:hanging="196" w:hangingChars="50"/>
        <w:jc w:val="center"/>
        <w:rPr>
          <w:rFonts w:ascii="方正小标宋简体" w:hAnsi="Calibri Light" w:eastAsia="方正小标宋简体" w:cs="Times New Roman"/>
          <w:bCs/>
          <w:spacing w:val="-24"/>
          <w:sz w:val="44"/>
          <w:szCs w:val="44"/>
          <w:shd w:val="clear" w:color="auto" w:fill="FFFFFF"/>
        </w:rPr>
      </w:pPr>
      <w:r>
        <w:rPr>
          <w:rFonts w:hint="eastAsia" w:ascii="方正小标宋简体" w:hAnsi="Calibri Light" w:eastAsia="方正小标宋简体" w:cs="Times New Roman"/>
          <w:bCs/>
          <w:spacing w:val="-24"/>
          <w:sz w:val="44"/>
          <w:szCs w:val="44"/>
          <w:shd w:val="clear" w:color="auto" w:fill="FFFFFF"/>
        </w:rPr>
        <w:t>关于表彰第二届“卓越杯”大学生创新创业大赛决赛暨“建行杯”第六届湖南省“互联网+”</w:t>
      </w:r>
    </w:p>
    <w:p>
      <w:pPr>
        <w:spacing w:line="600" w:lineRule="exact"/>
        <w:ind w:firstLine="392" w:firstLineChars="100"/>
        <w:jc w:val="center"/>
        <w:rPr>
          <w:rFonts w:ascii="方正小标宋简体" w:hAnsi="Calibri Light" w:eastAsia="方正小标宋简体" w:cs="Times New Roman"/>
          <w:bCs/>
          <w:spacing w:val="-24"/>
          <w:sz w:val="44"/>
          <w:szCs w:val="44"/>
          <w:shd w:val="clear" w:color="auto" w:fill="FFFFFF"/>
        </w:rPr>
      </w:pPr>
      <w:r>
        <w:rPr>
          <w:rFonts w:hint="eastAsia" w:ascii="方正小标宋简体" w:hAnsi="Calibri Light" w:eastAsia="方正小标宋简体" w:cs="Times New Roman"/>
          <w:bCs/>
          <w:spacing w:val="-24"/>
          <w:sz w:val="44"/>
          <w:szCs w:val="44"/>
          <w:shd w:val="clear" w:color="auto" w:fill="FFFFFF"/>
        </w:rPr>
        <w:t>大学生创新创业大赛校内选拔赛获奖者的</w:t>
      </w:r>
    </w:p>
    <w:p>
      <w:pPr>
        <w:spacing w:line="600" w:lineRule="exact"/>
        <w:ind w:firstLine="392" w:firstLineChars="100"/>
        <w:jc w:val="center"/>
        <w:rPr>
          <w:rFonts w:ascii="方正小标宋简体" w:hAnsi="Calibri Light" w:eastAsia="方正小标宋简体" w:cs="Times New Roman"/>
          <w:bCs/>
          <w:spacing w:val="-24"/>
          <w:sz w:val="44"/>
          <w:szCs w:val="44"/>
          <w:shd w:val="clear" w:color="auto" w:fill="FFFFFF"/>
        </w:rPr>
      </w:pPr>
      <w:r>
        <w:rPr>
          <w:rFonts w:hint="eastAsia" w:ascii="方正小标宋简体" w:hAnsi="Calibri Light" w:eastAsia="方正小标宋简体" w:cs="Times New Roman"/>
          <w:bCs/>
          <w:spacing w:val="-24"/>
          <w:sz w:val="44"/>
          <w:szCs w:val="44"/>
          <w:shd w:val="clear" w:color="auto" w:fill="FFFFFF"/>
        </w:rPr>
        <w:t>通    报</w:t>
      </w:r>
    </w:p>
    <w:p>
      <w:pPr>
        <w:spacing w:line="56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widowControl/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各二级学院：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lang w:val="zh-CN"/>
        </w:rPr>
      </w:pPr>
      <w:r>
        <w:rPr>
          <w:rFonts w:ascii="仿宋_GB2312" w:hAnsi="仿宋" w:eastAsia="仿宋_GB2312" w:cs="宋体"/>
          <w:kern w:val="0"/>
          <w:sz w:val="32"/>
          <w:szCs w:val="32"/>
        </w:rPr>
        <w:t>湖南商务职业技术学院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第二届“卓越杯”大学生创新创业大赛决赛暨“建行杯”第六届湖南省“互联网+”大学生创新创业大赛校内选拔赛于2</w:t>
      </w:r>
      <w:r>
        <w:rPr>
          <w:rFonts w:ascii="仿宋_GB2312" w:hAnsi="仿宋" w:eastAsia="仿宋_GB2312" w:cs="宋体"/>
          <w:kern w:val="0"/>
          <w:sz w:val="32"/>
          <w:szCs w:val="32"/>
        </w:rPr>
        <w:t>020年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8月3日通过网络路演形式如期完成。本次选拔赛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共有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788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个项目报名参赛，大赛组委会组织评审专家对各学院重点推荐的200个项目进行网评、会评，评选出“校一修”等9个项目进入决赛现场路演，争夺校内奖项及“建行杯”第六届湖南省“互联网+”大学生创新创业大赛省赛推荐资格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本次比赛共评选出“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竹林飞鸡生态体验农场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”等</w:t>
      </w:r>
      <w:r>
        <w:rPr>
          <w:rFonts w:ascii="仿宋_GB2312" w:hAnsi="仿宋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个优秀项目,评选出特等奖</w:t>
      </w:r>
      <w:r>
        <w:rPr>
          <w:rFonts w:ascii="仿宋_GB2312" w:hAnsi="仿宋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个、一等奖</w:t>
      </w:r>
      <w:r>
        <w:rPr>
          <w:rFonts w:ascii="仿宋_GB2312" w:hAnsi="仿宋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个、二等奖</w:t>
      </w:r>
      <w:r>
        <w:rPr>
          <w:rFonts w:ascii="仿宋_GB2312" w:hAnsi="仿宋" w:eastAsia="仿宋_GB2312" w:cs="宋体"/>
          <w:kern w:val="0"/>
          <w:sz w:val="32"/>
          <w:szCs w:val="32"/>
        </w:rPr>
        <w:t>11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个，其中“竹林飞鸡生态体验农场”、“校一修”、“智能宿舍整体网络系统”、“乡宿梦旅—‘民宿+’托起乡村振兴梦”、“雀为你而来”、“‘小椒情’坛子坊”、“五芒花卉”</w:t>
      </w:r>
      <w:r>
        <w:rPr>
          <w:rFonts w:ascii="仿宋_GB2312" w:hAnsi="仿宋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个项目获得“建行杯”第六届湖南省“互联网+”大学生创新创业大赛省赛推荐资格；评选出优秀组织奖</w:t>
      </w:r>
      <w:r>
        <w:rPr>
          <w:rFonts w:ascii="仿宋_GB2312" w:hAnsi="仿宋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个、一等奖优秀指导老师</w:t>
      </w:r>
      <w:r>
        <w:rPr>
          <w:rFonts w:ascii="仿宋_GB2312" w:hAnsi="仿宋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个、二等奖优秀指导老师</w:t>
      </w:r>
      <w:r>
        <w:rPr>
          <w:rFonts w:ascii="仿宋_GB2312" w:hAnsi="仿宋" w:eastAsia="仿宋_GB2312" w:cs="宋体"/>
          <w:kern w:val="0"/>
          <w:sz w:val="32"/>
          <w:szCs w:val="32"/>
        </w:rPr>
        <w:t>13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个；现将具体获奖名单通报如下（具体名单见附件）。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根据湘商职院发〔2</w:t>
      </w:r>
      <w:r>
        <w:rPr>
          <w:rFonts w:ascii="仿宋_GB2312" w:hAnsi="仿宋" w:eastAsia="仿宋_GB2312" w:cs="宋体"/>
          <w:kern w:val="0"/>
          <w:sz w:val="32"/>
          <w:szCs w:val="32"/>
        </w:rPr>
        <w:t>018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〕3</w:t>
      </w:r>
      <w:r>
        <w:rPr>
          <w:rFonts w:ascii="仿宋_GB2312" w:hAnsi="仿宋" w:eastAsia="仿宋_GB2312" w:cs="宋体"/>
          <w:kern w:val="0"/>
          <w:sz w:val="32"/>
          <w:szCs w:val="32"/>
        </w:rPr>
        <w:t>4号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文件精神，将对所有获奖者及参赛团队除颁发荣誉证书外，分别给予特等奖、一等奖、二等奖800元、600元、400元的奖励；优秀指导老师一等奖1000元/人、二等奖500元/人的奖励；优秀组织奖1000元/个的奖励。</w:t>
      </w:r>
    </w:p>
    <w:p>
      <w:pPr>
        <w:widowControl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希望获得表彰的团队和个人珍惜荣誉，再接再厉；同时，希望全院广大教师与同学积极参与到创新创业的行列中，推进我校大学生创新创业训练和实践工作，不断提升我校创新创业人才培养的质量与水平。</w:t>
      </w:r>
    </w:p>
    <w:p>
      <w:pPr>
        <w:widowControl/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57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附件：商务职院第二届“卓越杯”大学生创新创业大赛决赛暨“建行杯”第六届湖南省“互联网+”大学生创新创业大赛校内选拔赛获奖者名单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680" w:firstLineChars="115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湖南商务</w:t>
      </w:r>
      <w:r>
        <w:rPr>
          <w:rFonts w:ascii="仿宋_GB2312" w:hAnsi="仿宋_GB2312" w:eastAsia="仿宋_GB2312"/>
          <w:bCs/>
          <w:sz w:val="32"/>
          <w:szCs w:val="32"/>
        </w:rPr>
        <w:t>职业技术学院</w:t>
      </w:r>
    </w:p>
    <w:p>
      <w:pPr>
        <w:adjustRightInd w:val="0"/>
        <w:snapToGrid w:val="0"/>
        <w:spacing w:line="560" w:lineRule="exact"/>
        <w:ind w:firstLine="4000" w:firstLineChars="1250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2020年9月1</w:t>
      </w:r>
      <w:r>
        <w:rPr>
          <w:rFonts w:ascii="仿宋_GB2312" w:hAnsi="仿宋_GB2312" w:eastAsia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/>
          <w:bCs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4000" w:firstLineChars="1250"/>
        <w:rPr>
          <w:rFonts w:ascii="仿宋_GB2312" w:hAnsi="仿宋_GB2312" w:eastAsia="仿宋_GB2312"/>
          <w:bCs/>
          <w:sz w:val="32"/>
          <w:szCs w:val="32"/>
        </w:rPr>
      </w:pPr>
    </w:p>
    <w:p>
      <w:pPr>
        <w:tabs>
          <w:tab w:val="left" w:pos="7200"/>
          <w:tab w:val="left" w:pos="7560"/>
        </w:tabs>
        <w:spacing w:after="156" w:afterLines="50" w:line="460" w:lineRule="exact"/>
        <w:rPr>
          <w:rFonts w:ascii="仿宋_GB2312" w:hAnsi="宋体" w:eastAsia="仿宋_GB2312"/>
          <w:spacing w:val="-10"/>
          <w:sz w:val="32"/>
          <w:szCs w:val="32"/>
        </w:rPr>
      </w:pPr>
    </w:p>
    <w:p>
      <w:pPr>
        <w:spacing w:line="520" w:lineRule="exact"/>
        <w:ind w:firstLine="240" w:firstLineChars="100"/>
        <w:rPr>
          <w:rFonts w:ascii="仿宋_GB2312" w:hAnsi="仿宋" w:eastAsia="仿宋_GB2312" w:cs="宋体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pacing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386080</wp:posOffset>
                </wp:positionV>
                <wp:extent cx="5257800" cy="0"/>
                <wp:effectExtent l="9525" t="5080" r="9525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4pt;height:0pt;width:414pt;z-index:251660288;mso-width-relative:page;mso-height-relative:page;" filled="f" stroked="t" coordsize="21600,21600" o:gfxdata="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PLGcnTAAAABgEAAA8AAAAAAAAAAQAgAAAAIgAAAGRycy9kb3ducmV2&#10;LnhtbFBLAQIUABQAAAAIAIdO4kC9lVQ4yAEAAFwDAAAOAAAAAAAAAAEAIAAAACI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257800" cy="0"/>
                <wp:effectExtent l="9525" t="13970" r="952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1pt;height:0pt;width:414pt;z-index:251659264;mso-width-relative:page;mso-height-relative:page;" filled="f" stroked="t" coordsize="21600,21600" o:gfxdata="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N/Cr9EAAAAEAQAADwAAAAAAAAABACAAAAAiAAAAZHJzL2Rvd25yZXYueG1s&#10;UEsBAhQAFAAAAAgAh07iQGkeV5zGAQAAXAMAAA4AAAAAAAAAAQAgAAAAIA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pacing w:val="-10"/>
          <w:sz w:val="28"/>
          <w:szCs w:val="28"/>
        </w:rPr>
        <w:t>湖南商务职业技术学院党</w:t>
      </w:r>
      <w:r>
        <w:rPr>
          <w:rFonts w:ascii="仿宋_GB2312" w:hAnsi="宋体" w:eastAsia="仿宋_GB2312"/>
          <w:spacing w:val="-10"/>
          <w:sz w:val="28"/>
          <w:szCs w:val="28"/>
        </w:rPr>
        <w:t>政办公室</w:t>
      </w:r>
      <w:r>
        <w:rPr>
          <w:rFonts w:hint="eastAsia" w:ascii="仿宋_GB2312" w:hAnsi="宋体" w:eastAsia="仿宋_GB2312"/>
          <w:spacing w:val="-10"/>
          <w:sz w:val="28"/>
          <w:szCs w:val="28"/>
        </w:rPr>
        <w:t xml:space="preserve">   </w:t>
      </w:r>
      <w:r>
        <w:rPr>
          <w:rFonts w:ascii="仿宋_GB2312" w:hAnsi="宋体" w:eastAsia="仿宋_GB2312"/>
          <w:spacing w:val="-10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pacing w:val="-10"/>
          <w:sz w:val="28"/>
          <w:szCs w:val="28"/>
        </w:rPr>
        <w:t xml:space="preserve">        20</w:t>
      </w:r>
      <w:r>
        <w:rPr>
          <w:rFonts w:ascii="仿宋_GB2312" w:hAnsi="宋体" w:eastAsia="仿宋_GB2312"/>
          <w:spacing w:val="-10"/>
          <w:sz w:val="28"/>
          <w:szCs w:val="28"/>
        </w:rPr>
        <w:t>20</w:t>
      </w:r>
      <w:r>
        <w:rPr>
          <w:rFonts w:hint="eastAsia" w:ascii="仿宋_GB2312" w:hAnsi="宋体" w:eastAsia="仿宋_GB2312"/>
          <w:spacing w:val="-10"/>
          <w:sz w:val="28"/>
          <w:szCs w:val="28"/>
        </w:rPr>
        <w:t>年9月</w:t>
      </w:r>
      <w:r>
        <w:rPr>
          <w:rFonts w:ascii="仿宋_GB2312" w:hAnsi="宋体" w:eastAsia="仿宋_GB2312"/>
          <w:spacing w:val="-10"/>
          <w:sz w:val="28"/>
          <w:szCs w:val="28"/>
        </w:rPr>
        <w:t>18</w:t>
      </w:r>
      <w:r>
        <w:rPr>
          <w:rFonts w:hint="eastAsia" w:ascii="仿宋_GB2312" w:hAnsi="宋体" w:eastAsia="仿宋_GB2312"/>
          <w:spacing w:val="-10"/>
          <w:sz w:val="28"/>
          <w:szCs w:val="28"/>
        </w:rPr>
        <w:t>日印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            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440" w:lineRule="exact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附件：</w:t>
      </w:r>
    </w:p>
    <w:p>
      <w:pPr>
        <w:widowControl/>
        <w:spacing w:line="44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第二届“卓越杯”大学生创新创业大赛决赛暨“建行杯”第六届湖南省“互联网+”</w:t>
      </w:r>
    </w:p>
    <w:p>
      <w:pPr>
        <w:widowControl/>
        <w:spacing w:line="44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大学生创新创业大赛校内选拔赛获奖者名单</w:t>
      </w:r>
      <w:bookmarkEnd w:id="0"/>
    </w:p>
    <w:tbl>
      <w:tblPr>
        <w:tblStyle w:val="5"/>
        <w:tblW w:w="1445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118"/>
        <w:gridCol w:w="1130"/>
        <w:gridCol w:w="2969"/>
        <w:gridCol w:w="3365"/>
        <w:gridCol w:w="1949"/>
        <w:gridCol w:w="1218"/>
      </w:tblGrid>
      <w:tr>
        <w:trPr>
          <w:trHeight w:val="64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序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号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-14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14"/>
                <w:w w:val="90"/>
                <w:kern w:val="0"/>
                <w:sz w:val="28"/>
                <w:szCs w:val="28"/>
              </w:rPr>
              <w:t>项目负责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14"/>
                <w:w w:val="9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14"/>
                <w:w w:val="90"/>
                <w:kern w:val="0"/>
                <w:sz w:val="28"/>
                <w:szCs w:val="28"/>
              </w:rPr>
              <w:t>人姓名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-14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14"/>
                <w:w w:val="90"/>
                <w:kern w:val="0"/>
                <w:sz w:val="28"/>
                <w:szCs w:val="28"/>
              </w:rPr>
              <w:t>所属二级学院及班级</w:t>
            </w:r>
          </w:p>
        </w:tc>
        <w:tc>
          <w:tcPr>
            <w:tcW w:w="3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团队成员姓名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-14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14"/>
                <w:w w:val="90"/>
                <w:kern w:val="0"/>
                <w:sz w:val="28"/>
                <w:szCs w:val="28"/>
              </w:rPr>
              <w:t>指导老师姓名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14"/>
                <w:w w:val="9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pacing w:val="-14"/>
                <w:w w:val="90"/>
                <w:kern w:val="0"/>
                <w:sz w:val="28"/>
                <w:szCs w:val="28"/>
              </w:rPr>
              <w:t>（不超过5名）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获奖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竹林飞鸡生态体验农场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于璎博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电商学院国商1班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李珊 易翠萍 柳妍欣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赵宇宣 丁胜 陈鹏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侯妍竹 曾鸣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校一修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李帅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w w:val="90"/>
                <w:kern w:val="0"/>
                <w:sz w:val="24"/>
                <w:szCs w:val="24"/>
              </w:rPr>
              <w:t>信息学院18大数据1班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肖永康 万沛剑 彭俊杰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王国全 蒋才东 蔡文超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2"/>
                <w:w w:val="90"/>
                <w:kern w:val="0"/>
                <w:sz w:val="24"/>
                <w:szCs w:val="24"/>
              </w:rPr>
              <w:t>胡卉 刘丹 苏神保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红旅茶香—金叶子助农脱贫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稂盈盈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经贸学院18茶艺班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  <w:t>（由马克思主义学院选送参赛）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张宁 冯有露 肖紫瑶 唐豪骏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刘青春 罗衡晴 李文利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2"/>
                <w:w w:val="90"/>
                <w:kern w:val="0"/>
                <w:sz w:val="24"/>
                <w:szCs w:val="24"/>
              </w:rPr>
              <w:t>邓艳君 骆清 冯湘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智能宿舍整体网络系统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雷俊辉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  <w:t>信息学院19移动互联3班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彭晓阳 周智勇 吴涵玉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王玉洁 彭智鑫 邓拓 陈慧玲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刘丹 尹健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特等奖</w:t>
            </w:r>
          </w:p>
        </w:tc>
      </w:tr>
      <w:tr>
        <w:trPr>
          <w:trHeight w:val="7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  <w:t>乡宿梦旅—“民宿+"托起乡村振兴梦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赵雅婷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会计学院18会计4班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曾思思 尹丽红 张文萍 蔡翠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柳志 潘海燕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雀为你而来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单琳慧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旅管学院18旅管3班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黄翠英 罗宗旺 王冲 陈婷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李蓉 王卓 欧阳滋 肖美娇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阙庆华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“小椒情”坛子坊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刘紫群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旅管学院18酒管3班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曹梅丽 马岚 文幕银 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徐薇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五芒花卉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庄子卓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旅管学院17电信2班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周旭 廖雅东 尹海兰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胡卉 唐英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搞点麸包恰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张诗琪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旅管学院18酒管3班</w:t>
            </w:r>
          </w:p>
        </w:tc>
        <w:tc>
          <w:tcPr>
            <w:tcW w:w="3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郭艳玲 杨娜 孙妙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徐薇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助农一体化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蒋伟君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经贸学院19商管1班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吴帅 李娜 刘容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汤艺峰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苗侗旅游开发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刘蓉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经贸学院19营销5班</w:t>
            </w:r>
          </w:p>
        </w:tc>
        <w:tc>
          <w:tcPr>
            <w:tcW w:w="3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  <w:t xml:space="preserve">王佳洋 陈帆 谭静宜 李涵琳 吴昌明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  <w:t>杨福丹 许美芬 胡晨霞 辜磊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肖颖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吃喝玩乐在校园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王琼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电商学院18国商2班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  <w:t>李世彪 邓楚立 刘志英</w:t>
            </w:r>
            <w:r>
              <w:rPr>
                <w:rFonts w:hint="eastAsia"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pacing w:val="-14"/>
                <w:w w:val="90"/>
                <w:kern w:val="0"/>
                <w:sz w:val="24"/>
                <w:szCs w:val="24"/>
              </w:rPr>
              <w:t>于璎博 李星阳 黄如玉 廖佳敏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唐航东 杨柯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国民社区大健康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唐泽龙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电商学院18国商1班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魏宇浩 阳韶芬 于璎博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侯妍竹 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让碍远行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吴利晴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电商学院18移商1班</w:t>
            </w:r>
          </w:p>
        </w:tc>
        <w:tc>
          <w:tcPr>
            <w:tcW w:w="3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沈扬 吴利晴 李玉娇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袁石磷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“库克COOK”共享厨房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龙晓凤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会计学院19会计10班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叶昕 罗归兰 周婷 郭星宇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陈佳钰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半渗透分解式空净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邹京城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会计学院19会计11班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唐超 郭豪 王欣卉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陈佳钰 罗尉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财简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石璨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会计学院18会计1班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段玉洁 章婷 蒋才东 董斌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毛政珍 宁和南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农家乐连琐品牌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陈慧璠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旅管学院18旅管3班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欧秋凌 文佳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阙庆华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“互联网+”物料交易app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陈煜博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w w:val="90"/>
                <w:kern w:val="0"/>
                <w:sz w:val="24"/>
                <w:szCs w:val="24"/>
              </w:rPr>
              <w:t>信息学院18移动互联2班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唐晓龙 方辛杰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尹健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灵尺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史志飞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信息学院19软件4班</w:t>
            </w:r>
          </w:p>
        </w:tc>
        <w:tc>
          <w:tcPr>
            <w:tcW w:w="3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赵矾勋 刘礼芳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王珏 何颖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5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优秀指导老师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侯妍竹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胡卉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邓艳君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刘丹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柳志</w:t>
            </w:r>
          </w:p>
        </w:tc>
        <w:tc>
          <w:tcPr>
            <w:tcW w:w="1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阙庆华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徐薇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唐英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汤艺峰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肖颖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唐航东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袁石磷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陈佳钰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罗尉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毛政珍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尹健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582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王珏</w:t>
            </w:r>
          </w:p>
        </w:tc>
        <w:tc>
          <w:tcPr>
            <w:tcW w:w="1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2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优秀组织奖</w:t>
            </w: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商务信息技术学院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21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旅游管理学院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21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创新创业学院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398906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EE"/>
    <w:rsid w:val="000C08F6"/>
    <w:rsid w:val="0013344A"/>
    <w:rsid w:val="00154AC6"/>
    <w:rsid w:val="001E4F5B"/>
    <w:rsid w:val="001F4DCD"/>
    <w:rsid w:val="001F5112"/>
    <w:rsid w:val="0021186F"/>
    <w:rsid w:val="00292FCA"/>
    <w:rsid w:val="002A537D"/>
    <w:rsid w:val="002E20AC"/>
    <w:rsid w:val="00312DF5"/>
    <w:rsid w:val="0032077C"/>
    <w:rsid w:val="003322DC"/>
    <w:rsid w:val="00345363"/>
    <w:rsid w:val="003B0122"/>
    <w:rsid w:val="00436C8B"/>
    <w:rsid w:val="004443E4"/>
    <w:rsid w:val="00445304"/>
    <w:rsid w:val="004C5D0E"/>
    <w:rsid w:val="004F6DD3"/>
    <w:rsid w:val="0056248A"/>
    <w:rsid w:val="005C03A7"/>
    <w:rsid w:val="005C434D"/>
    <w:rsid w:val="005E4A5B"/>
    <w:rsid w:val="006C3E37"/>
    <w:rsid w:val="006D16FD"/>
    <w:rsid w:val="006E50DD"/>
    <w:rsid w:val="00877CCD"/>
    <w:rsid w:val="0088333B"/>
    <w:rsid w:val="008E2637"/>
    <w:rsid w:val="00903EE2"/>
    <w:rsid w:val="009453EB"/>
    <w:rsid w:val="009662C9"/>
    <w:rsid w:val="00973316"/>
    <w:rsid w:val="00987AEE"/>
    <w:rsid w:val="00A156B8"/>
    <w:rsid w:val="00A65DEE"/>
    <w:rsid w:val="00AA1051"/>
    <w:rsid w:val="00AB3EF2"/>
    <w:rsid w:val="00B16C98"/>
    <w:rsid w:val="00BA73BD"/>
    <w:rsid w:val="00BD5884"/>
    <w:rsid w:val="00C310DF"/>
    <w:rsid w:val="00CA56BD"/>
    <w:rsid w:val="00E67378"/>
    <w:rsid w:val="00F12D6A"/>
    <w:rsid w:val="00F23CE8"/>
    <w:rsid w:val="00F72AF0"/>
    <w:rsid w:val="00FD6BCB"/>
    <w:rsid w:val="00FE52B3"/>
    <w:rsid w:val="2365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Subtle Reference"/>
    <w:basedOn w:val="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344</Words>
  <Characters>1965</Characters>
  <Lines>16</Lines>
  <Paragraphs>4</Paragraphs>
  <TotalTime>452</TotalTime>
  <ScaleCrop>false</ScaleCrop>
  <LinksUpToDate>false</LinksUpToDate>
  <CharactersWithSpaces>2305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2020-09-10T06:16:00Z</dcterms:created>
  <dc:creator>张丽</dc:creator>
  <cp:lastModifiedBy>咩咩</cp:lastModifiedBy>
  <dcterms:modified xsi:type="dcterms:W3CDTF">2020-10-15T08:49:02Z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