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40" w:type="dxa"/>
        <w:tblInd w:w="-5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55"/>
        <w:gridCol w:w="2265"/>
        <w:gridCol w:w="2490"/>
        <w:gridCol w:w="1935"/>
        <w:gridCol w:w="2043"/>
        <w:gridCol w:w="1367"/>
        <w:gridCol w:w="14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第十四届“挑战杯”湖南省大学生课外学术科技作品竞赛红色专项活动作品汇总表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填报单位（盖章）：</w:t>
            </w:r>
            <w:r>
              <w:rPr>
                <w:rStyle w:val="6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 xml:space="preserve">      填报人：</w:t>
            </w:r>
            <w:r>
              <w:rPr>
                <w:rStyle w:val="6"/>
                <w:lang w:val="en-US" w:eastAsia="zh-CN" w:bidi="ar"/>
              </w:rPr>
              <w:t xml:space="preserve">             </w:t>
            </w:r>
            <w:r>
              <w:rPr>
                <w:rStyle w:val="5"/>
                <w:lang w:val="en-US" w:eastAsia="zh-CN" w:bidi="ar"/>
              </w:rPr>
              <w:t xml:space="preserve">      联系方式：</w:t>
            </w:r>
            <w:r>
              <w:rPr>
                <w:rStyle w:val="6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>填报日期：</w:t>
            </w:r>
            <w:r>
              <w:rPr>
                <w:rStyle w:val="6"/>
                <w:lang w:val="en-US" w:eastAsia="zh-CN"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负责人联系方式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备注：1.参赛选手须填写本表格。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2.参赛同学须于3月3日12: 00前将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附件1、附件2电子版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发送至竞赛邮箱。</w:t>
            </w:r>
          </w:p>
        </w:tc>
      </w:tr>
    </w:tbl>
    <w:p>
      <w:pPr>
        <w:spacing w:line="240" w:lineRule="auto"/>
        <w:ind w:firstLine="0" w:firstLineChars="0"/>
        <w:rPr>
          <w:rFonts w:hint="eastAsia" w:ascii="方正楷体简体" w:hAnsi="方正楷体简体" w:eastAsia="方正楷体简体" w:cs="方正楷体简体"/>
          <w:sz w:val="21"/>
          <w:szCs w:val="21"/>
        </w:rPr>
      </w:pPr>
    </w:p>
    <w:p>
      <w:pPr>
        <w:spacing w:line="440" w:lineRule="exact"/>
        <w:ind w:firstLine="4025" w:firstLineChars="1750"/>
        <w:rPr>
          <w:rFonts w:ascii="Times New Roman" w:hAnsi="Times New Roman" w:cs="Times New Roman"/>
          <w:sz w:val="23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08AC"/>
    <w:rsid w:val="4D98680E"/>
    <w:rsid w:val="658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2021-03-09T09:20:00Z</dcterms:created>
  <dc:creator>Administrator</dc:creator>
  <cp:lastModifiedBy>Administrator</cp:lastModifiedBy>
  <dcterms:modified xsi:type="dcterms:W3CDTF">2021-03-09T09:23:12Z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