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马克思主义学院2021年上学期补考安排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40"/>
          <w:lang w:val="en-US" w:eastAsia="zh-CN"/>
        </w:rPr>
        <w:t>注意：补考班级均建在学习通上，请务必确认各自需补考课程并进入对应的补考班级，按时参加补考。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44"/>
          <w:lang w:val="en-US" w:eastAsia="zh-CN"/>
        </w:rPr>
        <w:t>一、劳动教育</w:t>
      </w:r>
      <w:r>
        <w:rPr>
          <w:rFonts w:hint="eastAsia"/>
          <w:sz w:val="40"/>
          <w:szCs w:val="4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>3月21日8:00-9:30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补考班级及邀请码见下图。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85640" cy="2836545"/>
            <wp:effectExtent l="0" t="0" r="10160" b="1905"/>
            <wp:docPr id="1" name="图片 1" descr="2021年上学期劳动教育补考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年上学期劳动教育补考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44"/>
          <w:lang w:val="en-US" w:eastAsia="zh-CN"/>
        </w:rPr>
        <w:t>二、形势与政策教育（二）</w:t>
      </w:r>
      <w:r>
        <w:rPr>
          <w:rFonts w:hint="eastAsia"/>
          <w:b/>
          <w:bCs/>
          <w:sz w:val="36"/>
          <w:szCs w:val="4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3月15日12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13:50</w:t>
      </w:r>
      <w:r>
        <w:rPr>
          <w:rFonts w:hint="eastAsia"/>
          <w:b/>
          <w:bCs/>
          <w:sz w:val="28"/>
          <w:szCs w:val="36"/>
          <w:lang w:val="en-US"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补考班级及邀请码见下图。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077085" cy="2654300"/>
            <wp:effectExtent l="0" t="0" r="18415" b="12700"/>
            <wp:docPr id="3" name="图片 3" descr="2021年上学期形势与政策补考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年上学期形势与政策补考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t>三、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在校生</w:t>
      </w:r>
      <w:r>
        <w:rPr>
          <w:rFonts w:hint="eastAsia"/>
          <w:b/>
          <w:bCs/>
          <w:i/>
          <w:iCs/>
          <w:sz w:val="36"/>
          <w:szCs w:val="36"/>
          <w:lang w:val="en-US" w:eastAsia="zh-CN"/>
        </w:rPr>
        <w:t>“思政”概论</w:t>
      </w:r>
      <w:r>
        <w:rPr>
          <w:rFonts w:hint="eastAsia"/>
          <w:b/>
          <w:bCs/>
          <w:sz w:val="28"/>
          <w:szCs w:val="36"/>
          <w:lang w:val="en-US" w:eastAsia="zh-CN"/>
        </w:rPr>
        <w:t>（邀请码：84254957）: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>3月14日8:00-9:30</w:t>
      </w:r>
    </w:p>
    <w:p>
      <w:pPr>
        <w:jc w:val="center"/>
      </w:pPr>
      <w:r>
        <w:drawing>
          <wp:inline distT="0" distB="0" distL="0" distR="0">
            <wp:extent cx="2057400" cy="1932305"/>
            <wp:effectExtent l="0" t="0" r="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575" cy="198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t>四、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企业班</w:t>
      </w:r>
      <w:r>
        <w:rPr>
          <w:rFonts w:hint="eastAsia"/>
          <w:b/>
          <w:bCs/>
          <w:i/>
          <w:iCs/>
          <w:sz w:val="36"/>
          <w:szCs w:val="36"/>
          <w:lang w:val="en-US" w:eastAsia="zh-CN"/>
        </w:rPr>
        <w:t>“思政”概论</w:t>
      </w:r>
      <w:r>
        <w:rPr>
          <w:rFonts w:hint="eastAsia"/>
          <w:b/>
          <w:bCs/>
          <w:sz w:val="28"/>
          <w:szCs w:val="36"/>
          <w:lang w:val="en-US" w:eastAsia="zh-CN"/>
        </w:rPr>
        <w:t>（邀请码：66250101）: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>3月14日8:00-9:30</w:t>
      </w:r>
    </w:p>
    <w:p/>
    <w:p>
      <w:pPr>
        <w:jc w:val="center"/>
      </w:pPr>
      <w:r>
        <w:drawing>
          <wp:inline distT="0" distB="0" distL="0" distR="0">
            <wp:extent cx="2028190" cy="2124075"/>
            <wp:effectExtent l="0" t="0" r="1016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076" cy="21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36"/>
          <w:u w:val="none"/>
          <w:lang w:val="en-US" w:eastAsia="zh-CN"/>
        </w:rPr>
        <w:t>五、“思政”实践、“思政”实践（二）</w:t>
      </w:r>
      <w:r>
        <w:rPr>
          <w:rFonts w:hint="eastAsia"/>
          <w:b/>
          <w:bCs/>
          <w:sz w:val="28"/>
          <w:szCs w:val="36"/>
          <w:lang w:val="en-US" w:eastAsia="zh-CN"/>
        </w:rPr>
        <w:t>（邀请码： 95671602）:</w:t>
      </w:r>
    </w:p>
    <w:p>
      <w:pPr>
        <w:rPr>
          <w:rFonts w:hint="eastAsia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>3月14日8:00-9:30</w:t>
      </w:r>
    </w:p>
    <w:p>
      <w:pPr>
        <w:jc w:val="center"/>
      </w:pPr>
      <w:r>
        <w:drawing>
          <wp:inline distT="0" distB="0" distL="0" distR="0">
            <wp:extent cx="2304415" cy="2428240"/>
            <wp:effectExtent l="0" t="0" r="63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54" cy="244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36"/>
          <w:u w:val="none"/>
          <w:lang w:val="en-US" w:eastAsia="zh-CN"/>
        </w:rPr>
        <w:t>六、“思政”基础：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>3月20日8:00-9:30</w:t>
      </w:r>
      <w:r>
        <w:rPr>
          <w:rFonts w:hint="eastAsia"/>
          <w:sz w:val="28"/>
          <w:szCs w:val="36"/>
          <w:lang w:val="en-US" w:eastAsia="zh-CN"/>
        </w:rPr>
        <w:t>，补考班级及邀请码见下图。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746250" cy="3629025"/>
            <wp:effectExtent l="0" t="0" r="6350" b="9525"/>
            <wp:docPr id="6" name="图片 6" descr="88387917346833cbde1ae683a67c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387917346833cbde1ae683a67cff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36"/>
          <w:u w:val="none"/>
          <w:lang w:val="en-US" w:eastAsia="zh-CN"/>
        </w:rPr>
        <w:t>七、红色潇湘：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>3月20日8:00-9:30</w:t>
      </w:r>
      <w:r>
        <w:rPr>
          <w:rFonts w:hint="eastAsia"/>
          <w:sz w:val="28"/>
          <w:szCs w:val="36"/>
          <w:lang w:val="en-US" w:eastAsia="zh-CN"/>
        </w:rPr>
        <w:t>，补考班级及邀请码见下图。</w:t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276350" cy="2652395"/>
            <wp:effectExtent l="0" t="0" r="0" b="14605"/>
            <wp:docPr id="7" name="图片 7" descr="8864f2da5a6f4cce44a00b737f0b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864f2da5a6f4cce44a00b737f0b3d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36"/>
          <w:u w:val="none"/>
          <w:lang w:val="en-US" w:eastAsia="zh-CN"/>
        </w:rPr>
        <w:t>八、经济法：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36"/>
          <w:u w:val="none"/>
          <w:lang w:val="en-US" w:eastAsia="zh-CN"/>
        </w:rPr>
        <w:t>请备注经济法补考加QQ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FF"/>
          <w:sz w:val="28"/>
          <w:szCs w:val="36"/>
          <w:u w:val="none"/>
          <w:lang w:val="en-US" w:eastAsia="zh-CN"/>
        </w:rPr>
        <w:t>37973725与乔老师联系。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4D58"/>
    <w:rsid w:val="192D0DF5"/>
    <w:rsid w:val="2FF91A85"/>
    <w:rsid w:val="69762A11"/>
    <w:rsid w:val="743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2021-03-05T02:27:00Z</dcterms:created>
  <dc:creator>自由自在如风</dc:creator>
  <cp:lastModifiedBy>自由自在如风</cp:lastModifiedBy>
  <dcterms:modified xsi:type="dcterms:W3CDTF">2021-03-09T02:30:00Z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