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44"/>
          <w:szCs w:val="44"/>
        </w:rPr>
        <w:t>年入团积极分子培训班培训方案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为完善学校团组织的建设，加强入团积极分子的培养和教育，培养他们具有科学的人生观、世界观和爱国主义精神，使他们尽快成长为合格的共青团员。根据共青团中央办公厅关于印发《中国共产主义青年团发展团员工作细则》的通知（中青办发[2016]11号）的文件要求，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实际，制定如下培训方案。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以党的十九大精神、习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近平总书记系列重要讲话精神武装头脑、指导实践、推动学习工作，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进一步保持和提升我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团员队伍的先进性。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二、培训对象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已递交了入团申请书，经团总支推荐的入团积极分子。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三、培训内容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入团积极分子培训以《共青团发展史》为主要内容依据，大体分为五大板块：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（一）团情、团史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（二）团的基本常识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（三）“与时俱进”共青团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（四）高举团旗跟党走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学习党史知识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（五）团知识考试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四、培训要求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本期培训班培训时长为三个月，</w:t>
      </w:r>
      <w:r>
        <w:rPr>
          <w:rFonts w:hint="eastAsia" w:ascii="仿宋" w:hAnsi="仿宋" w:eastAsia="仿宋" w:cs="仿宋"/>
          <w:sz w:val="32"/>
          <w:szCs w:val="32"/>
        </w:rPr>
        <w:t xml:space="preserve">所有参加培训的学员应按时出席、认真听讲、做好笔记，积极参加各项学习讨论活动，不得随意旷课、迟到、早退。如确有事不能参加，应事前以书面形式报学院团委请假。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2、认真完成课外布置的学习任务。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3、互帮、互助、互学，严格要求自己，培养团队精神、服务精神和奉献精神。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4、培训结束要求各学员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</w:t>
      </w:r>
      <w:r>
        <w:rPr>
          <w:rFonts w:hint="eastAsia" w:ascii="仿宋" w:hAnsi="仿宋" w:eastAsia="仿宋" w:cs="仿宋"/>
          <w:sz w:val="32"/>
          <w:szCs w:val="32"/>
        </w:rPr>
        <w:t>写一份600字左右的培训心得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填写在《</w:t>
      </w:r>
      <w:r>
        <w:rPr>
          <w:rFonts w:hint="eastAsia" w:ascii="仿宋" w:hAnsi="仿宋" w:eastAsia="仿宋" w:cs="仿宋"/>
          <w:sz w:val="32"/>
          <w:szCs w:val="32"/>
        </w:rPr>
        <w:t>入团积极分子培训班学员登记表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）培训自我小结一栏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1228"/>
    <w:rsid w:val="1D5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2021-04-28T10:43:00Z</dcterms:created>
  <dc:creator>Administrator</dc:creator>
  <cp:lastModifiedBy>Administrator</cp:lastModifiedBy>
  <dcterms:modified xsi:type="dcterms:W3CDTF">2021-04-28T10:43:42Z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