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8507" w14:textId="77777777" w:rsidR="00790F62" w:rsidRDefault="00790F62" w:rsidP="00790F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17470AA7" w14:textId="77777777" w:rsidR="00790F62" w:rsidRDefault="00790F62" w:rsidP="00790F62">
      <w:pPr>
        <w:pStyle w:val="a3"/>
        <w:widowControl/>
        <w:spacing w:beforeAutospacing="0" w:afterAutospacing="0"/>
        <w:jc w:val="center"/>
        <w:rPr>
          <w:rStyle w:val="a4"/>
          <w:rFonts w:ascii="黑体" w:eastAsia="黑体" w:hAnsi="宋体" w:cs="黑体"/>
          <w:color w:val="000000"/>
          <w:sz w:val="36"/>
          <w:szCs w:val="36"/>
        </w:rPr>
      </w:pPr>
      <w:r>
        <w:rPr>
          <w:rStyle w:val="a4"/>
          <w:rFonts w:ascii="黑体" w:eastAsia="黑体" w:hAnsi="宋体" w:cs="黑体" w:hint="eastAsia"/>
          <w:color w:val="000000"/>
          <w:sz w:val="36"/>
          <w:szCs w:val="36"/>
        </w:rPr>
        <w:t>湖南商务职业技术学院</w:t>
      </w:r>
    </w:p>
    <w:p w14:paraId="1B70697C" w14:textId="77777777" w:rsidR="00790F62" w:rsidRDefault="00790F62" w:rsidP="00790F62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Style w:val="a4"/>
          <w:rFonts w:ascii="黑体" w:eastAsia="黑体" w:hAnsi="宋体" w:cs="黑体" w:hint="eastAsia"/>
          <w:color w:val="000000"/>
          <w:sz w:val="36"/>
          <w:szCs w:val="36"/>
        </w:rPr>
        <w:t>第十八届学生委员会委员选举办法</w:t>
      </w:r>
    </w:p>
    <w:p w14:paraId="428B7218" w14:textId="77777777" w:rsidR="00790F62" w:rsidRDefault="00790F62" w:rsidP="00790F6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（审议稿）</w:t>
      </w:r>
    </w:p>
    <w:p w14:paraId="7AA4D776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根据《</w:t>
      </w:r>
      <w:r>
        <w:rPr>
          <w:rFonts w:hint="eastAsia"/>
          <w:sz w:val="24"/>
        </w:rPr>
        <w:t>湖南商务职业技术学院</w:t>
      </w:r>
      <w:r>
        <w:rPr>
          <w:sz w:val="24"/>
        </w:rPr>
        <w:t>学生会章程》及有关规定，制定本办法。</w:t>
      </w:r>
    </w:p>
    <w:p w14:paraId="20EAB46B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一、</w:t>
      </w:r>
      <w:r>
        <w:rPr>
          <w:rFonts w:hint="eastAsia"/>
          <w:sz w:val="24"/>
        </w:rPr>
        <w:t>湖南商务职业技术学院第十八届</w:t>
      </w:r>
      <w:r>
        <w:rPr>
          <w:sz w:val="24"/>
        </w:rPr>
        <w:t>学生委员会委员由</w:t>
      </w:r>
      <w:r>
        <w:rPr>
          <w:rFonts w:hint="eastAsia"/>
          <w:sz w:val="24"/>
        </w:rPr>
        <w:t>湖南商务职业技术学院第十八次</w:t>
      </w:r>
      <w:r>
        <w:rPr>
          <w:sz w:val="24"/>
        </w:rPr>
        <w:t>学生代表大会选举产生。</w:t>
      </w:r>
    </w:p>
    <w:p w14:paraId="67182BBC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二、候选人名单由</w:t>
      </w:r>
      <w:r>
        <w:rPr>
          <w:rFonts w:hint="eastAsia"/>
          <w:sz w:val="24"/>
        </w:rPr>
        <w:t>湖南商务职业技术学院</w:t>
      </w:r>
      <w:r>
        <w:rPr>
          <w:sz w:val="24"/>
        </w:rPr>
        <w:t>学生委员会和各二级学院推荐，经大会筹委会审查，汇总各代表意见后，确定候选人名单，提交大会选举。</w:t>
      </w:r>
    </w:p>
    <w:p w14:paraId="2552B459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三、</w:t>
      </w:r>
      <w:proofErr w:type="gramStart"/>
      <w:r>
        <w:rPr>
          <w:sz w:val="24"/>
        </w:rPr>
        <w:t>凡出席</w:t>
      </w:r>
      <w:proofErr w:type="gramEnd"/>
      <w:r>
        <w:rPr>
          <w:rFonts w:hint="eastAsia"/>
          <w:sz w:val="24"/>
        </w:rPr>
        <w:t>湖南商务职业技术学院第十八次</w:t>
      </w:r>
      <w:r>
        <w:rPr>
          <w:sz w:val="24"/>
        </w:rPr>
        <w:t>学生代表大会的正式代表均有选举权，凡本校学生均有被选举权。</w:t>
      </w:r>
    </w:p>
    <w:p w14:paraId="70DD8722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四、大会选举采用现场投票。候选人名单按姓氏汉语拼音首字母的顺序排序。</w:t>
      </w:r>
    </w:p>
    <w:p w14:paraId="7D960428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五、选举人只可对</w:t>
      </w:r>
      <w:r w:rsidRPr="00DA6A0B">
        <w:rPr>
          <w:sz w:val="24"/>
        </w:rPr>
        <w:t>10位候选人其中9名候选人进行投票，选举时只能选举9位，选取多于10位或者少于9位的均视为无</w:t>
      </w:r>
      <w:r>
        <w:rPr>
          <w:sz w:val="24"/>
        </w:rPr>
        <w:t>效票。也可以弃权，不选举。</w:t>
      </w:r>
      <w:r>
        <w:rPr>
          <w:rFonts w:hint="eastAsia"/>
          <w:sz w:val="24"/>
        </w:rPr>
        <w:t>代表填写选票时，对所</w:t>
      </w:r>
      <w:proofErr w:type="gramStart"/>
      <w:r>
        <w:rPr>
          <w:rFonts w:hint="eastAsia"/>
          <w:sz w:val="24"/>
        </w:rPr>
        <w:t>列候</w:t>
      </w:r>
      <w:proofErr w:type="gramEnd"/>
      <w:r>
        <w:rPr>
          <w:rFonts w:hint="eastAsia"/>
          <w:sz w:val="24"/>
        </w:rPr>
        <w:t>选人，同意的在其姓名下边的方格内划“○”，不同意的划“×”，弃权的不划任何符号。</w:t>
      </w:r>
    </w:p>
    <w:p w14:paraId="7F2A6671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sz w:val="24"/>
        </w:rPr>
        <w:t>六</w:t>
      </w:r>
      <w:r>
        <w:rPr>
          <w:rFonts w:hint="eastAsia"/>
          <w:sz w:val="24"/>
        </w:rPr>
        <w:t>、</w:t>
      </w:r>
      <w:r>
        <w:rPr>
          <w:sz w:val="24"/>
        </w:rPr>
        <w:t>选举结束后，在得票数量前</w:t>
      </w:r>
      <w:r>
        <w:rPr>
          <w:rFonts w:hint="eastAsia"/>
          <w:sz w:val="24"/>
        </w:rPr>
        <w:t>12</w:t>
      </w:r>
      <w:r>
        <w:rPr>
          <w:sz w:val="24"/>
        </w:rPr>
        <w:t>名候选人进入</w:t>
      </w:r>
      <w:r>
        <w:rPr>
          <w:rFonts w:hint="eastAsia"/>
          <w:sz w:val="24"/>
        </w:rPr>
        <w:t>湖南商务职业技术学院第十八届</w:t>
      </w:r>
      <w:r>
        <w:rPr>
          <w:sz w:val="24"/>
        </w:rPr>
        <w:t>学生委员会并公示。</w:t>
      </w:r>
    </w:p>
    <w:p w14:paraId="18A8FD41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rFonts w:hint="eastAsia"/>
          <w:sz w:val="24"/>
        </w:rPr>
        <w:t>七、  选举设监票人2名、计票人4名，由大会筹备委员会提名，经第一次全委会讨论通过。监票人、监票人在大会筹备委员会的领导下，对选举全过程进行监督。各选举工作小组在总计票人、计票人统计结束后，选举统计结果须由计票人和监票人联合签名。</w:t>
      </w:r>
    </w:p>
    <w:p w14:paraId="2608785D" w14:textId="77777777" w:rsidR="00790F62" w:rsidRDefault="00790F62" w:rsidP="00790F62">
      <w:pPr>
        <w:spacing w:line="360" w:lineRule="auto"/>
        <w:ind w:firstLineChars="175" w:firstLine="420"/>
        <w:rPr>
          <w:sz w:val="24"/>
        </w:rPr>
      </w:pPr>
      <w:r>
        <w:rPr>
          <w:rFonts w:hint="eastAsia"/>
          <w:sz w:val="24"/>
        </w:rPr>
        <w:lastRenderedPageBreak/>
        <w:t>八、本办法经</w:t>
      </w:r>
      <w:r w:rsidRPr="008A6CD6">
        <w:rPr>
          <w:rFonts w:hint="eastAsia"/>
          <w:sz w:val="24"/>
        </w:rPr>
        <w:t>湖南商务职业技术学院</w:t>
      </w:r>
      <w:r>
        <w:rPr>
          <w:rFonts w:hint="eastAsia"/>
          <w:sz w:val="24"/>
        </w:rPr>
        <w:t>第十八次学生代表大会第一次会议通过后生效。</w:t>
      </w:r>
    </w:p>
    <w:p w14:paraId="2DFE41C8" w14:textId="77777777" w:rsidR="00790F62" w:rsidRDefault="00790F62" w:rsidP="00790F62">
      <w:pPr>
        <w:spacing w:line="360" w:lineRule="auto"/>
        <w:rPr>
          <w:sz w:val="24"/>
        </w:rPr>
      </w:pPr>
      <w:r>
        <w:rPr>
          <w:rFonts w:hint="eastAsia"/>
          <w:sz w:val="24"/>
        </w:rPr>
        <w:t> </w:t>
      </w:r>
    </w:p>
    <w:p w14:paraId="0E2E5FC4" w14:textId="77777777" w:rsidR="00790F62" w:rsidRDefault="00790F62" w:rsidP="00790F62">
      <w:pPr>
        <w:spacing w:line="360" w:lineRule="auto"/>
        <w:ind w:leftChars="2104" w:left="4418"/>
        <w:jc w:val="center"/>
        <w:rPr>
          <w:sz w:val="24"/>
        </w:rPr>
      </w:pPr>
      <w:r>
        <w:rPr>
          <w:rFonts w:hint="eastAsia"/>
          <w:sz w:val="24"/>
        </w:rPr>
        <w:t>湖南商务职业技术学院</w:t>
      </w:r>
    </w:p>
    <w:p w14:paraId="241C87F8" w14:textId="77777777" w:rsidR="00790F62" w:rsidRDefault="00790F62" w:rsidP="00790F62">
      <w:pPr>
        <w:spacing w:line="360" w:lineRule="auto"/>
        <w:ind w:leftChars="2104" w:left="4418"/>
        <w:jc w:val="center"/>
        <w:rPr>
          <w:sz w:val="24"/>
        </w:rPr>
      </w:pPr>
      <w:r>
        <w:rPr>
          <w:rFonts w:hint="eastAsia"/>
          <w:sz w:val="24"/>
        </w:rPr>
        <w:t>第十八次</w:t>
      </w:r>
      <w:r>
        <w:rPr>
          <w:sz w:val="24"/>
        </w:rPr>
        <w:t>学生代表大会筹委会</w:t>
      </w:r>
    </w:p>
    <w:p w14:paraId="7598FD8C" w14:textId="77777777" w:rsidR="00790F62" w:rsidRDefault="00790F62" w:rsidP="00790F62">
      <w:pPr>
        <w:spacing w:line="360" w:lineRule="auto"/>
        <w:ind w:leftChars="2104" w:left="4418"/>
        <w:jc w:val="center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021年</w:t>
      </w:r>
      <w:r>
        <w:rPr>
          <w:rFonts w:hint="eastAsia"/>
          <w:sz w:val="24"/>
        </w:rPr>
        <w:t>1</w:t>
      </w:r>
      <w:r>
        <w:rPr>
          <w:sz w:val="24"/>
        </w:rPr>
        <w:t>0月</w:t>
      </w:r>
      <w:r>
        <w:rPr>
          <w:rFonts w:hint="eastAsia"/>
          <w:sz w:val="24"/>
        </w:rPr>
        <w:t>1</w:t>
      </w:r>
      <w:r>
        <w:rPr>
          <w:sz w:val="24"/>
        </w:rPr>
        <w:t>8日</w:t>
      </w:r>
    </w:p>
    <w:p w14:paraId="02E277DF" w14:textId="77777777" w:rsidR="00162507" w:rsidRDefault="00162507"/>
    <w:sectPr w:rsidR="001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2"/>
    <w:rsid w:val="00162507"/>
    <w:rsid w:val="0079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B694"/>
  <w15:chartTrackingRefBased/>
  <w15:docId w15:val="{8A7F184C-A5F8-4915-AA1E-51B251D0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90F62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33333"/>
      <w:kern w:val="0"/>
      <w:sz w:val="18"/>
      <w:szCs w:val="18"/>
    </w:rPr>
  </w:style>
  <w:style w:type="character" w:styleId="a4">
    <w:name w:val="Strong"/>
    <w:basedOn w:val="a0"/>
    <w:qFormat/>
    <w:rsid w:val="00790F6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2021-11-04T07:18:00Z</dcterms:created>
  <dcterms:modified xsi:type="dcterms:W3CDTF">2021-11-04T07:19:00Z</dcterms:modified>
</cp:coreProperties>
</file>