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4F5" w:rsidRPr="00DC0B3D" w:rsidRDefault="00AE14F5" w:rsidP="00AE14F5">
      <w:pPr>
        <w:widowControl/>
        <w:spacing w:line="435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C0B3D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湖南商务职业技术学院教职工攻读博士研究生审批表</w:t>
      </w:r>
    </w:p>
    <w:tbl>
      <w:tblPr>
        <w:tblW w:w="9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83"/>
        <w:gridCol w:w="777"/>
        <w:gridCol w:w="481"/>
        <w:gridCol w:w="779"/>
        <w:gridCol w:w="1198"/>
        <w:gridCol w:w="1393"/>
        <w:gridCol w:w="1602"/>
        <w:gridCol w:w="1902"/>
      </w:tblGrid>
      <w:tr w:rsidR="00AE14F5" w:rsidRPr="00DC0B3D" w:rsidTr="001D07DA">
        <w:trPr>
          <w:trHeight w:val="495"/>
          <w:jc w:val="center"/>
        </w:trPr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姓名</w:t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性别</w:t>
            </w: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39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出生年月</w:t>
            </w:r>
          </w:p>
        </w:tc>
        <w:tc>
          <w:tcPr>
            <w:tcW w:w="1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90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照片</w:t>
            </w:r>
          </w:p>
        </w:tc>
      </w:tr>
      <w:tr w:rsidR="00AE14F5" w:rsidRPr="00DC0B3D" w:rsidTr="001D07DA">
        <w:trPr>
          <w:cantSplit/>
          <w:trHeight w:val="525"/>
          <w:jc w:val="center"/>
        </w:trPr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进校时间</w:t>
            </w: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259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所在部门</w:t>
            </w:r>
          </w:p>
        </w:tc>
        <w:tc>
          <w:tcPr>
            <w:tcW w:w="1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90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4F5" w:rsidRPr="00DC0B3D" w:rsidRDefault="00AE14F5" w:rsidP="001D07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E14F5" w:rsidRPr="00DC0B3D" w:rsidTr="001D07DA">
        <w:trPr>
          <w:cantSplit/>
          <w:trHeight w:val="600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何时何校</w:t>
            </w:r>
          </w:p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何专业毕业</w:t>
            </w:r>
          </w:p>
        </w:tc>
        <w:tc>
          <w:tcPr>
            <w:tcW w:w="245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最高学历</w:t>
            </w:r>
          </w:p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（学位）</w:t>
            </w:r>
          </w:p>
        </w:tc>
        <w:tc>
          <w:tcPr>
            <w:tcW w:w="1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90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4F5" w:rsidRPr="00DC0B3D" w:rsidRDefault="00AE14F5" w:rsidP="001D07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E14F5" w:rsidRPr="00DC0B3D" w:rsidTr="001D07DA">
        <w:trPr>
          <w:cantSplit/>
          <w:trHeight w:val="510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职称及取得时间</w:t>
            </w:r>
          </w:p>
        </w:tc>
        <w:tc>
          <w:tcPr>
            <w:tcW w:w="245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现任职务</w:t>
            </w:r>
          </w:p>
        </w:tc>
        <w:tc>
          <w:tcPr>
            <w:tcW w:w="1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90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4F5" w:rsidRPr="00DC0B3D" w:rsidRDefault="00AE14F5" w:rsidP="001D07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E14F5" w:rsidRPr="00DC0B3D" w:rsidTr="001D07DA">
        <w:trPr>
          <w:cantSplit/>
          <w:trHeight w:val="525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报考学校</w:t>
            </w:r>
          </w:p>
        </w:tc>
        <w:tc>
          <w:tcPr>
            <w:tcW w:w="385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报考专业</w:t>
            </w:r>
          </w:p>
        </w:tc>
        <w:tc>
          <w:tcPr>
            <w:tcW w:w="1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AE14F5" w:rsidRPr="00DC0B3D" w:rsidTr="001D07DA">
        <w:trPr>
          <w:cantSplit/>
          <w:trHeight w:val="675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攻读方式</w:t>
            </w:r>
          </w:p>
        </w:tc>
        <w:tc>
          <w:tcPr>
            <w:tcW w:w="545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E14F5" w:rsidRPr="00F5346E" w:rsidRDefault="00AE14F5" w:rsidP="001D07D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46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（请在相应方式后打“√”）</w:t>
            </w:r>
          </w:p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非</w:t>
            </w:r>
            <w:r w:rsidRPr="00DC0B3D">
              <w:rPr>
                <w:rFonts w:ascii="宋体" w:eastAsia="宋体" w:hAnsi="宋体" w:cs="宋体" w:hint="eastAsia"/>
                <w:sz w:val="29"/>
                <w:szCs w:val="29"/>
              </w:rPr>
              <w:t>定向培养</w:t>
            </w: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 xml:space="preserve">（  </w:t>
            </w:r>
            <w:r w:rsidRPr="00DC0B3D">
              <w:rPr>
                <w:rFonts w:ascii="宋体" w:eastAsia="宋体" w:hAnsi="宋体" w:cs="Times New Roman"/>
                <w:sz w:val="29"/>
                <w:szCs w:val="29"/>
              </w:rPr>
              <w:t xml:space="preserve">   </w:t>
            </w: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 xml:space="preserve">）定向培养（ </w:t>
            </w:r>
            <w:r w:rsidRPr="00DC0B3D">
              <w:rPr>
                <w:rFonts w:ascii="宋体" w:eastAsia="宋体" w:hAnsi="宋体" w:cs="Times New Roman"/>
                <w:sz w:val="29"/>
                <w:szCs w:val="29"/>
              </w:rPr>
              <w:t xml:space="preserve">  </w:t>
            </w: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 xml:space="preserve">  ）</w:t>
            </w:r>
          </w:p>
        </w:tc>
        <w:tc>
          <w:tcPr>
            <w:tcW w:w="1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AE14F5" w:rsidRPr="00DC0B3D" w:rsidTr="001D07DA">
        <w:trPr>
          <w:cantSplit/>
          <w:trHeight w:val="1114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攻读时间</w:t>
            </w:r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4F5" w:rsidRPr="00DC0B3D" w:rsidRDefault="00AE14F5" w:rsidP="001D07DA">
            <w:pPr>
              <w:widowControl/>
              <w:spacing w:line="360" w:lineRule="exact"/>
              <w:ind w:firstLineChars="400" w:firstLine="1160"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年   月   日—     年   月   日</w:t>
            </w:r>
          </w:p>
          <w:p w:rsidR="00AE14F5" w:rsidRPr="00DC0B3D" w:rsidRDefault="00AE14F5" w:rsidP="001D07D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Pr="00DC0B3D">
              <w:rPr>
                <w:rFonts w:ascii="宋体" w:eastAsia="宋体" w:hAnsi="宋体" w:cs="Times New Roman"/>
                <w:sz w:val="24"/>
                <w:szCs w:val="24"/>
              </w:rPr>
              <w:t>脱产学习时间</w:t>
            </w:r>
            <w:r w:rsidRPr="00DC0B3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： </w:t>
            </w:r>
            <w:r w:rsidRPr="00DC0B3D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DC0B3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  月   日— </w:t>
            </w:r>
            <w:r w:rsidRPr="00DC0B3D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DC0B3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年   月   </w:t>
            </w:r>
            <w:r w:rsidRPr="00DC0B3D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DC0B3D">
              <w:rPr>
                <w:rFonts w:ascii="宋体" w:eastAsia="宋体" w:hAnsi="宋体" w:cs="Times New Roman" w:hint="eastAsia"/>
                <w:sz w:val="24"/>
                <w:szCs w:val="24"/>
              </w:rPr>
              <w:t>日）</w:t>
            </w:r>
          </w:p>
        </w:tc>
      </w:tr>
      <w:tr w:rsidR="00AE14F5" w:rsidRPr="00DC0B3D" w:rsidTr="001D07DA">
        <w:trPr>
          <w:cantSplit/>
          <w:trHeight w:val="1158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所在部门</w:t>
            </w:r>
          </w:p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意  见</w:t>
            </w:r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AE14F5" w:rsidRPr="00DC0B3D" w:rsidRDefault="00AE14F5" w:rsidP="001D07DA">
            <w:pPr>
              <w:widowControl/>
              <w:spacing w:line="360" w:lineRule="exact"/>
              <w:ind w:firstLineChars="100" w:firstLine="290"/>
              <w:jc w:val="left"/>
              <w:rPr>
                <w:rFonts w:ascii="宋体" w:eastAsia="宋体" w:hAnsi="宋体" w:cs="Times New Roman"/>
                <w:sz w:val="29"/>
                <w:szCs w:val="29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 xml:space="preserve"> </w:t>
            </w:r>
          </w:p>
          <w:p w:rsidR="00AE14F5" w:rsidRPr="00DC0B3D" w:rsidRDefault="00AE14F5" w:rsidP="001D07DA">
            <w:pPr>
              <w:widowControl/>
              <w:spacing w:line="360" w:lineRule="exact"/>
              <w:ind w:firstLineChars="100" w:firstLine="2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 xml:space="preserve">签名：                   </w:t>
            </w:r>
            <w:r w:rsidRPr="00DC0B3D">
              <w:rPr>
                <w:rFonts w:ascii="宋体" w:eastAsia="宋体" w:hAnsi="宋体" w:cs="Times New Roman"/>
                <w:sz w:val="29"/>
                <w:szCs w:val="29"/>
              </w:rPr>
              <w:t xml:space="preserve">  </w:t>
            </w: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年     月    日</w:t>
            </w:r>
          </w:p>
        </w:tc>
      </w:tr>
      <w:tr w:rsidR="00AE14F5" w:rsidRPr="00DC0B3D" w:rsidTr="001D07DA">
        <w:trPr>
          <w:cantSplit/>
          <w:trHeight w:val="1123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教务处意见</w:t>
            </w:r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AE14F5" w:rsidRPr="00DC0B3D" w:rsidRDefault="00AE14F5" w:rsidP="001D07DA">
            <w:pPr>
              <w:widowControl/>
              <w:spacing w:line="36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AE14F5" w:rsidRPr="00DC0B3D" w:rsidRDefault="00AE14F5" w:rsidP="001D07DA">
            <w:pPr>
              <w:widowControl/>
              <w:spacing w:line="360" w:lineRule="exact"/>
              <w:ind w:firstLineChars="100" w:firstLine="2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 xml:space="preserve">签名：                   </w:t>
            </w:r>
            <w:r w:rsidRPr="00DC0B3D">
              <w:rPr>
                <w:rFonts w:ascii="宋体" w:eastAsia="宋体" w:hAnsi="宋体" w:cs="Times New Roman"/>
                <w:sz w:val="29"/>
                <w:szCs w:val="29"/>
              </w:rPr>
              <w:t xml:space="preserve"> </w:t>
            </w: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 xml:space="preserve"> 年     月    日</w:t>
            </w:r>
          </w:p>
        </w:tc>
      </w:tr>
      <w:tr w:rsidR="00AE14F5" w:rsidRPr="00DC0B3D" w:rsidTr="001D07DA">
        <w:trPr>
          <w:cantSplit/>
          <w:trHeight w:val="1228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科研</w:t>
            </w:r>
            <w:proofErr w:type="gramStart"/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处意见</w:t>
            </w:r>
            <w:proofErr w:type="gramEnd"/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AE14F5" w:rsidRPr="00DC0B3D" w:rsidRDefault="00AE14F5" w:rsidP="001D07D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AE14F5" w:rsidRPr="00DC0B3D" w:rsidRDefault="00AE14F5" w:rsidP="001D07DA">
            <w:pPr>
              <w:widowControl/>
              <w:spacing w:line="360" w:lineRule="exact"/>
              <w:ind w:firstLineChars="100" w:firstLine="2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 xml:space="preserve">签名：                    </w:t>
            </w:r>
            <w:r w:rsidRPr="00DC0B3D">
              <w:rPr>
                <w:rFonts w:ascii="宋体" w:eastAsia="宋体" w:hAnsi="宋体" w:cs="Times New Roman"/>
                <w:sz w:val="29"/>
                <w:szCs w:val="29"/>
              </w:rPr>
              <w:t xml:space="preserve"> </w:t>
            </w: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年     月    日</w:t>
            </w:r>
          </w:p>
        </w:tc>
      </w:tr>
      <w:tr w:rsidR="00AE14F5" w:rsidRPr="00DC0B3D" w:rsidTr="001D07DA">
        <w:trPr>
          <w:cantSplit/>
          <w:trHeight w:val="1095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8D604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组织人事</w:t>
            </w:r>
            <w:r w:rsidR="008D6040">
              <w:rPr>
                <w:rFonts w:ascii="宋体" w:eastAsia="宋体" w:hAnsi="宋体" w:cs="Times New Roman" w:hint="eastAsia"/>
                <w:sz w:val="29"/>
                <w:szCs w:val="29"/>
              </w:rPr>
              <w:t>部</w:t>
            </w: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（党委教师工作部）意见</w:t>
            </w:r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AE14F5" w:rsidRPr="00DC0B3D" w:rsidRDefault="00AE14F5" w:rsidP="001D07D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AE14F5" w:rsidRPr="00DC0B3D" w:rsidRDefault="00AE14F5" w:rsidP="001D07DA">
            <w:pPr>
              <w:widowControl/>
              <w:spacing w:line="360" w:lineRule="exact"/>
              <w:ind w:firstLineChars="100" w:firstLine="2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签名：                     年     月    日</w:t>
            </w:r>
          </w:p>
        </w:tc>
      </w:tr>
      <w:tr w:rsidR="00AE14F5" w:rsidRPr="00DC0B3D" w:rsidTr="001D07DA">
        <w:trPr>
          <w:cantSplit/>
          <w:trHeight w:val="1200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8D6040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9"/>
                <w:szCs w:val="29"/>
              </w:rPr>
              <w:t>发展</w:t>
            </w:r>
            <w:r w:rsidR="00AE14F5"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规划与合作交流处意见</w:t>
            </w:r>
          </w:p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Cs w:val="21"/>
              </w:rPr>
              <w:t>（</w:t>
            </w:r>
            <w:proofErr w:type="gramStart"/>
            <w:r w:rsidRPr="00DC0B3D">
              <w:rPr>
                <w:rFonts w:ascii="宋体" w:eastAsia="宋体" w:hAnsi="宋体" w:cs="Times New Roman" w:hint="eastAsia"/>
                <w:szCs w:val="21"/>
              </w:rPr>
              <w:t>报考国</w:t>
            </w:r>
            <w:proofErr w:type="gramEnd"/>
            <w:r w:rsidRPr="00DC0B3D">
              <w:rPr>
                <w:rFonts w:ascii="宋体" w:eastAsia="宋体" w:hAnsi="宋体" w:cs="Times New Roman" w:hint="eastAsia"/>
                <w:szCs w:val="21"/>
              </w:rPr>
              <w:t>境外院校）</w:t>
            </w:r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E14F5" w:rsidRPr="00DC0B3D" w:rsidRDefault="00AE14F5" w:rsidP="001D07DA">
            <w:pPr>
              <w:widowControl/>
              <w:spacing w:line="360" w:lineRule="exact"/>
              <w:ind w:firstLineChars="100" w:firstLine="2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签名：                     年     月    日</w:t>
            </w:r>
          </w:p>
        </w:tc>
      </w:tr>
      <w:tr w:rsidR="00AE14F5" w:rsidRPr="00DC0B3D" w:rsidTr="001D07DA">
        <w:trPr>
          <w:cantSplit/>
          <w:trHeight w:val="1245"/>
          <w:jc w:val="center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分管人事校领导意见</w:t>
            </w:r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14F5" w:rsidRPr="00DC0B3D" w:rsidRDefault="00AE14F5" w:rsidP="001D07D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AE14F5" w:rsidRPr="00DC0B3D" w:rsidRDefault="00AE14F5" w:rsidP="001D07D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宋体"/>
                <w:kern w:val="0"/>
                <w:sz w:val="24"/>
                <w:szCs w:val="24"/>
              </w:rPr>
              <w:t>    </w:t>
            </w:r>
          </w:p>
          <w:p w:rsidR="00AE14F5" w:rsidRPr="00DC0B3D" w:rsidRDefault="00AE14F5" w:rsidP="001D07D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AE14F5" w:rsidRPr="00DC0B3D" w:rsidRDefault="00AE14F5" w:rsidP="001D07DA">
            <w:pPr>
              <w:widowControl/>
              <w:spacing w:line="360" w:lineRule="exact"/>
              <w:ind w:firstLineChars="100" w:firstLine="2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C0B3D">
              <w:rPr>
                <w:rFonts w:ascii="宋体" w:eastAsia="宋体" w:hAnsi="宋体" w:cs="Times New Roman" w:hint="eastAsia"/>
                <w:sz w:val="29"/>
                <w:szCs w:val="29"/>
              </w:rPr>
              <w:t>签名：                     年     月    日</w:t>
            </w:r>
          </w:p>
        </w:tc>
      </w:tr>
    </w:tbl>
    <w:p w:rsidR="00B34815" w:rsidRPr="00AE14F5" w:rsidRDefault="00AE14F5" w:rsidP="00AE14F5">
      <w:pPr>
        <w:widowControl/>
        <w:spacing w:line="315" w:lineRule="exact"/>
        <w:jc w:val="left"/>
      </w:pPr>
      <w:r w:rsidRPr="00DC0B3D">
        <w:rPr>
          <w:rFonts w:ascii="宋体" w:eastAsia="宋体" w:hAnsi="宋体" w:cs="Times New Roman" w:hint="eastAsia"/>
          <w:sz w:val="24"/>
          <w:szCs w:val="24"/>
        </w:rPr>
        <w:t>注：1.攻读方式是指非定向培养或定向培养。 2.脱产进修离校前须到组织人事</w:t>
      </w:r>
      <w:r w:rsidR="008D6040">
        <w:rPr>
          <w:rFonts w:ascii="宋体" w:eastAsia="宋体" w:hAnsi="宋体" w:cs="Times New Roman" w:hint="eastAsia"/>
          <w:sz w:val="24"/>
          <w:szCs w:val="24"/>
        </w:rPr>
        <w:t>部</w:t>
      </w:r>
      <w:r w:rsidRPr="00DC0B3D">
        <w:rPr>
          <w:rFonts w:ascii="宋体" w:eastAsia="宋体" w:hAnsi="宋体" w:cs="Times New Roman" w:hint="eastAsia"/>
          <w:sz w:val="24"/>
          <w:szCs w:val="24"/>
        </w:rPr>
        <w:t>签署《教职工攻读博士研究生培养协议书》。</w:t>
      </w:r>
    </w:p>
    <w:sectPr w:rsidR="00B34815" w:rsidRPr="00AE1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F5"/>
    <w:rsid w:val="008D6040"/>
    <w:rsid w:val="00AE14F5"/>
    <w:rsid w:val="00B3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12249-1E0E-4DA6-8129-CA4B35A0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>china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刘萍</dc:creator>
  <cp:keywords/>
  <dc:description/>
  <cp:lastModifiedBy>刘萍</cp:lastModifiedBy>
  <cp:revision>2</cp:revision>
  <dcterms:created xsi:type="dcterms:W3CDTF">2022-12-05T08:31:00Z</dcterms:created>
  <dcterms:modified xsi:type="dcterms:W3CDTF">2022-12-05T08:34:00Z</dcterms:modified>
</cp:coreProperties>
</file>