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3B22" w14:textId="7D47B3C0" w:rsidR="00285D5C" w:rsidRPr="00285D5C" w:rsidRDefault="00285D5C" w:rsidP="00285D5C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78DCCD3" w14:textId="2E2BA432" w:rsidR="00E82C28" w:rsidRDefault="00E82C28" w:rsidP="00FB060C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eastAsia="宋体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1B2B74" wp14:editId="59242FF4">
                <wp:simplePos x="0" y="0"/>
                <wp:positionH relativeFrom="margin">
                  <wp:posOffset>1380490</wp:posOffset>
                </wp:positionH>
                <wp:positionV relativeFrom="paragraph">
                  <wp:posOffset>1533525</wp:posOffset>
                </wp:positionV>
                <wp:extent cx="2428875" cy="390525"/>
                <wp:effectExtent l="0" t="0" r="9525" b="9525"/>
                <wp:wrapSquare wrapText="bothSides"/>
                <wp:docPr id="22302689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6E84D" w14:textId="7BB40265" w:rsidR="00285D5C" w:rsidRDefault="00285D5C" w:rsidP="00285D5C">
                            <w:pPr>
                              <w:spacing w:line="500" w:lineRule="exact"/>
                              <w:jc w:val="center"/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湘商职院党字</w:t>
                            </w:r>
                            <w:r w:rsidRPr="00285D5C">
                              <w:rPr>
                                <w:rFonts w:ascii="Times New Roman" w:eastAsia="仿宋_GB2312" w:hAnsi="Times New Roman" w:cs="Times New Roman"/>
                                <w:spacing w:val="-20"/>
                                <w:sz w:val="32"/>
                                <w:szCs w:val="32"/>
                              </w:rPr>
                              <w:t>〔</w:t>
                            </w:r>
                            <w:r w:rsidRPr="00285D5C">
                              <w:rPr>
                                <w:rFonts w:ascii="Times New Roman" w:eastAsia="仿宋_GB2312" w:hAnsi="Times New Roman" w:cs="Times New Roman"/>
                                <w:spacing w:val="-20"/>
                                <w:sz w:val="32"/>
                                <w:szCs w:val="32"/>
                              </w:rPr>
                              <w:t>2023</w:t>
                            </w:r>
                            <w:r w:rsidRPr="00285D5C">
                              <w:rPr>
                                <w:rFonts w:ascii="Times New Roman" w:eastAsia="仿宋_GB2312" w:hAnsi="Times New Roman" w:cs="Times New Roman"/>
                                <w:spacing w:val="-20"/>
                                <w:sz w:val="32"/>
                                <w:szCs w:val="32"/>
                              </w:rPr>
                              <w:t>〕</w:t>
                            </w:r>
                            <w:proofErr w:type="gramEnd"/>
                            <w:r w:rsidRPr="00285D5C">
                              <w:rPr>
                                <w:rFonts w:ascii="Times New Roman" w:eastAsia="仿宋_GB2312" w:hAnsi="Times New Roman" w:cs="Times New Roman"/>
                                <w:spacing w:val="-20"/>
                                <w:sz w:val="32"/>
                                <w:szCs w:val="32"/>
                              </w:rPr>
                              <w:t>40</w:t>
                            </w:r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585AA25F" w14:textId="77777777" w:rsidR="00285D5C" w:rsidRDefault="00285D5C" w:rsidP="00285D5C">
                            <w:pPr>
                              <w:rPr>
                                <w:rFonts w:ascii="Times New Roman" w:eastAsia="宋体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B2B7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08.7pt;margin-top:120.75pt;width:191.2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zZ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" stroked="f">
                <v:textbox>
                  <w:txbxContent>
                    <w:p w14:paraId="2096E84D" w14:textId="7BB40265" w:rsidR="00285D5C" w:rsidRDefault="00285D5C" w:rsidP="00285D5C">
                      <w:pPr>
                        <w:spacing w:line="500" w:lineRule="exact"/>
                        <w:jc w:val="center"/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湘商职院党字</w:t>
                      </w:r>
                      <w:r w:rsidRPr="00285D5C">
                        <w:rPr>
                          <w:rFonts w:ascii="Times New Roman" w:eastAsia="仿宋_GB2312" w:hAnsi="Times New Roman" w:cs="Times New Roman"/>
                          <w:spacing w:val="-20"/>
                          <w:sz w:val="32"/>
                          <w:szCs w:val="32"/>
                        </w:rPr>
                        <w:t>〔</w:t>
                      </w:r>
                      <w:r w:rsidRPr="00285D5C">
                        <w:rPr>
                          <w:rFonts w:ascii="Times New Roman" w:eastAsia="仿宋_GB2312" w:hAnsi="Times New Roman" w:cs="Times New Roman"/>
                          <w:spacing w:val="-20"/>
                          <w:sz w:val="32"/>
                          <w:szCs w:val="32"/>
                        </w:rPr>
                        <w:t>2023</w:t>
                      </w:r>
                      <w:r w:rsidRPr="00285D5C">
                        <w:rPr>
                          <w:rFonts w:ascii="Times New Roman" w:eastAsia="仿宋_GB2312" w:hAnsi="Times New Roman" w:cs="Times New Roman"/>
                          <w:spacing w:val="-20"/>
                          <w:sz w:val="32"/>
                          <w:szCs w:val="32"/>
                        </w:rPr>
                        <w:t>〕</w:t>
                      </w:r>
                      <w:proofErr w:type="gramEnd"/>
                      <w:r w:rsidRPr="00285D5C">
                        <w:rPr>
                          <w:rFonts w:ascii="Times New Roman" w:eastAsia="仿宋_GB2312" w:hAnsi="Times New Roman" w:cs="Times New Roman"/>
                          <w:spacing w:val="-20"/>
                          <w:sz w:val="32"/>
                          <w:szCs w:val="32"/>
                        </w:rPr>
                        <w:t>40</w:t>
                      </w:r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号</w:t>
                      </w:r>
                    </w:p>
                    <w:p w14:paraId="585AA25F" w14:textId="77777777" w:rsidR="00285D5C" w:rsidRDefault="00285D5C" w:rsidP="00285D5C">
                      <w:pPr>
                        <w:rPr>
                          <w:rFonts w:ascii="Times New Roman" w:eastAsia="宋体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宋体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A5EC420" wp14:editId="3283D181">
            <wp:simplePos x="0" y="0"/>
            <wp:positionH relativeFrom="column">
              <wp:posOffset>-488950</wp:posOffset>
            </wp:positionH>
            <wp:positionV relativeFrom="paragraph">
              <wp:posOffset>622300</wp:posOffset>
            </wp:positionV>
            <wp:extent cx="6310630" cy="1860550"/>
            <wp:effectExtent l="0" t="0" r="0" b="6350"/>
            <wp:wrapTopAndBottom/>
            <wp:docPr id="9982092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186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F688B" w14:textId="77777777" w:rsidR="00E82C28" w:rsidRDefault="00E82C28" w:rsidP="00FB060C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p w14:paraId="10672D65" w14:textId="20D1434B" w:rsidR="002926B1" w:rsidRDefault="00997EF0" w:rsidP="00FB060C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2926B1">
        <w:rPr>
          <w:rFonts w:ascii="方正小标宋简体" w:eastAsia="方正小标宋简体" w:hAnsi="方正小标宋简体" w:hint="eastAsia"/>
          <w:bCs/>
          <w:sz w:val="44"/>
          <w:szCs w:val="44"/>
        </w:rPr>
        <w:t>关于评选表彰2023年优秀教师、</w:t>
      </w:r>
    </w:p>
    <w:p w14:paraId="61B0E375" w14:textId="20AC6338" w:rsidR="007D1DCA" w:rsidRPr="002926B1" w:rsidRDefault="00997EF0" w:rsidP="00FB060C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2926B1">
        <w:rPr>
          <w:rFonts w:ascii="方正小标宋简体" w:eastAsia="方正小标宋简体" w:hAnsi="方正小标宋简体" w:hint="eastAsia"/>
          <w:bCs/>
          <w:sz w:val="44"/>
          <w:szCs w:val="44"/>
        </w:rPr>
        <w:t>优秀教育工作者和师德</w:t>
      </w:r>
      <w:r w:rsidRPr="002926B1">
        <w:rPr>
          <w:rFonts w:ascii="方正小标宋简体" w:eastAsia="方正小标宋简体" w:hAnsi="方正小标宋简体"/>
          <w:bCs/>
          <w:sz w:val="44"/>
          <w:szCs w:val="44"/>
        </w:rPr>
        <w:t>标兵</w:t>
      </w:r>
      <w:r w:rsidRPr="002926B1">
        <w:rPr>
          <w:rFonts w:ascii="方正小标宋简体" w:eastAsia="方正小标宋简体" w:hAnsi="方正小标宋简体" w:hint="eastAsia"/>
          <w:bCs/>
          <w:sz w:val="44"/>
          <w:szCs w:val="44"/>
        </w:rPr>
        <w:t>的通知</w:t>
      </w:r>
    </w:p>
    <w:p w14:paraId="5A12E734" w14:textId="77777777" w:rsidR="007D1DCA" w:rsidRPr="002926B1" w:rsidRDefault="007D1DCA" w:rsidP="002926B1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p w14:paraId="223C9EB8" w14:textId="096F4C80" w:rsidR="007D1DCA" w:rsidRPr="00FB060C" w:rsidRDefault="00FB060C" w:rsidP="002926B1">
      <w:pPr>
        <w:spacing w:line="600" w:lineRule="exact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各党总支、党支部，</w:t>
      </w:r>
      <w:r>
        <w:rPr>
          <w:rFonts w:ascii="仿宋_GB2312" w:eastAsia="仿宋_GB2312" w:hAnsi="华文仿宋" w:cs="Times New Roman" w:hint="eastAsia"/>
          <w:sz w:val="32"/>
          <w:szCs w:val="32"/>
        </w:rPr>
        <w:t>各部门：</w:t>
      </w:r>
    </w:p>
    <w:p w14:paraId="0AA1B0BE" w14:textId="0390A2CB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为鼓励先进，树立榜样，进一步激励广大教职工爱岗敬业、无私奉献，促进我校各项工作的顺利开展，根据《湖南</w:t>
      </w:r>
      <w:r w:rsidRPr="002926B1">
        <w:rPr>
          <w:rFonts w:ascii="仿宋_GB2312" w:eastAsia="仿宋_GB2312"/>
          <w:sz w:val="32"/>
          <w:szCs w:val="32"/>
        </w:rPr>
        <w:t>商务职业技术学院</w:t>
      </w:r>
      <w:r w:rsidRPr="002926B1">
        <w:rPr>
          <w:rFonts w:ascii="仿宋_GB2312" w:eastAsia="仿宋_GB2312" w:hint="eastAsia"/>
          <w:sz w:val="32"/>
          <w:szCs w:val="32"/>
        </w:rPr>
        <w:t>优秀教师、优秀教育工作者评选办法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》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和</w:t>
      </w:r>
      <w:r w:rsidRPr="002926B1">
        <w:rPr>
          <w:rFonts w:ascii="仿宋_GB2312" w:eastAsia="仿宋_GB2312"/>
          <w:sz w:val="32"/>
          <w:szCs w:val="32"/>
        </w:rPr>
        <w:t>《</w:t>
      </w:r>
      <w:r w:rsidR="002B691A" w:rsidRPr="002926B1">
        <w:rPr>
          <w:rFonts w:ascii="仿宋_GB2312" w:eastAsia="仿宋_GB2312" w:hint="eastAsia"/>
          <w:sz w:val="32"/>
          <w:szCs w:val="32"/>
        </w:rPr>
        <w:t>湖南商务职业技术学院关于开展师德集中学习教育的实施方案</w:t>
      </w:r>
      <w:r w:rsidRPr="002926B1">
        <w:rPr>
          <w:rFonts w:ascii="仿宋_GB2312" w:eastAsia="仿宋_GB2312"/>
          <w:sz w:val="32"/>
          <w:szCs w:val="32"/>
        </w:rPr>
        <w:t>》</w:t>
      </w:r>
      <w:r w:rsidRPr="002926B1">
        <w:rPr>
          <w:rFonts w:ascii="仿宋_GB2312" w:eastAsia="仿宋_GB2312" w:hint="eastAsia"/>
          <w:sz w:val="32"/>
          <w:szCs w:val="32"/>
        </w:rPr>
        <w:t>精神，学校决定评选表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彰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926B1">
        <w:rPr>
          <w:rFonts w:ascii="仿宋_GB2312" w:eastAsia="仿宋_GB2312" w:hint="eastAsia"/>
          <w:sz w:val="32"/>
          <w:szCs w:val="32"/>
        </w:rPr>
        <w:t>为教育教学、科研、行政管理做出突出贡献的优秀教师、优秀教育工作者和师德</w:t>
      </w:r>
      <w:r w:rsidRPr="002926B1">
        <w:rPr>
          <w:rFonts w:ascii="仿宋_GB2312" w:eastAsia="仿宋_GB2312"/>
          <w:sz w:val="32"/>
          <w:szCs w:val="32"/>
        </w:rPr>
        <w:t>标兵</w:t>
      </w:r>
      <w:r w:rsidRPr="002926B1">
        <w:rPr>
          <w:rFonts w:ascii="仿宋_GB2312" w:eastAsia="仿宋_GB2312" w:hint="eastAsia"/>
          <w:sz w:val="32"/>
          <w:szCs w:val="32"/>
        </w:rPr>
        <w:t>。现将有关事项通知如下</w:t>
      </w:r>
      <w:r w:rsidR="00FF4C96">
        <w:rPr>
          <w:rFonts w:ascii="仿宋_GB2312" w:eastAsia="仿宋_GB2312" w:hint="eastAsia"/>
          <w:sz w:val="32"/>
          <w:szCs w:val="32"/>
        </w:rPr>
        <w:t>。</w:t>
      </w:r>
    </w:p>
    <w:p w14:paraId="78062FD4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26B1">
        <w:rPr>
          <w:rFonts w:ascii="黑体" w:eastAsia="黑体" w:hAnsi="黑体" w:hint="eastAsia"/>
          <w:sz w:val="32"/>
          <w:szCs w:val="32"/>
        </w:rPr>
        <w:t>一、评选范围</w:t>
      </w:r>
    </w:p>
    <w:p w14:paraId="2065CACF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来校工作满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2926B1">
        <w:rPr>
          <w:rFonts w:ascii="仿宋_GB2312" w:eastAsia="仿宋_GB2312" w:hint="eastAsia"/>
          <w:sz w:val="32"/>
          <w:szCs w:val="32"/>
        </w:rPr>
        <w:t>的在职在岗教职工。其中参评“优秀教师”者从事一线教学工作不得少于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926B1">
        <w:rPr>
          <w:rFonts w:ascii="仿宋_GB2312" w:eastAsia="仿宋_GB2312" w:hint="eastAsia"/>
          <w:sz w:val="32"/>
          <w:szCs w:val="32"/>
        </w:rPr>
        <w:t>年。</w:t>
      </w:r>
    </w:p>
    <w:p w14:paraId="7C222529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“优秀教师”</w:t>
      </w:r>
      <w:r w:rsidRPr="002926B1">
        <w:rPr>
          <w:rFonts w:ascii="仿宋_GB2312" w:eastAsia="仿宋_GB2312" w:hint="eastAsia"/>
          <w:sz w:val="32"/>
          <w:szCs w:val="32"/>
        </w:rPr>
        <w:t>评选范围：专任教师岗位的在职在岗人员。“优秀教育工作者”评选范围：非专任教师岗位的在职在岗人员。“师德标兵”评选</w:t>
      </w:r>
      <w:r w:rsidRPr="002926B1">
        <w:rPr>
          <w:rFonts w:ascii="仿宋_GB2312" w:eastAsia="仿宋_GB2312"/>
          <w:sz w:val="32"/>
          <w:szCs w:val="32"/>
        </w:rPr>
        <w:t>范围：全校在职在岗人员。</w:t>
      </w:r>
    </w:p>
    <w:p w14:paraId="44F89E6A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26B1">
        <w:rPr>
          <w:rFonts w:ascii="黑体" w:eastAsia="黑体" w:hAnsi="黑体" w:hint="eastAsia"/>
          <w:sz w:val="32"/>
          <w:szCs w:val="32"/>
        </w:rPr>
        <w:t>二、评选条件</w:t>
      </w:r>
    </w:p>
    <w:p w14:paraId="10E2208D" w14:textId="77777777" w:rsidR="007D1DCA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（一）优秀教师</w:t>
      </w:r>
    </w:p>
    <w:p w14:paraId="4E07851B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坚持以习近平新时代中国特色社会主义思想为指导，忠诚人民教育事业，模范履行岗位职责，带头培育和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社会主义核心价值观，爱岗敬业，教书育人，充分展现新时代“四有”好老师的良好形象，严格落实学校党委和行政的决定。无师德失范行为，遵纪守法，无违法违纪记录，具备以下条件：</w:t>
      </w:r>
    </w:p>
    <w:p w14:paraId="118A4C61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仿宋_GB2312" w:eastAsia="仿宋_GB2312" w:hint="eastAsia"/>
          <w:sz w:val="32"/>
          <w:szCs w:val="32"/>
        </w:rPr>
        <w:t>全面贯彻党的教育方针，落实立德树人根本任务，坚持以德立身、以德立学、以德施教、以德育德，为人师表，师德高尚；</w:t>
      </w:r>
    </w:p>
    <w:p w14:paraId="01A0EA7A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926B1">
        <w:rPr>
          <w:rFonts w:ascii="仿宋_GB2312" w:eastAsia="仿宋_GB2312" w:hint="eastAsia"/>
          <w:sz w:val="32"/>
          <w:szCs w:val="32"/>
        </w:rPr>
        <w:t>坚持把思想政治工作贯穿教育教学全过程，注重全员育人、全过程育人、全方位育人；</w:t>
      </w:r>
    </w:p>
    <w:p w14:paraId="154FF781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2926B1">
        <w:rPr>
          <w:rFonts w:ascii="仿宋_GB2312" w:eastAsia="仿宋_GB2312" w:hint="eastAsia"/>
          <w:sz w:val="32"/>
          <w:szCs w:val="32"/>
        </w:rPr>
        <w:t>坚守教育教学一线，切实履行教师岗位职责和义务，高质量地完成教育教学工作任务，努力推进教育教学改革创新，在教学改革、教材建设、提高教育教学质量等方面表现优秀，成绩显著；</w:t>
      </w:r>
    </w:p>
    <w:p w14:paraId="37D6D7A6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26B1">
        <w:rPr>
          <w:rFonts w:ascii="仿宋_GB2312" w:eastAsia="仿宋_GB2312" w:hint="eastAsia"/>
          <w:sz w:val="32"/>
          <w:szCs w:val="32"/>
        </w:rPr>
        <w:t>积极实施素质教育，促进学生的全面发展，敬重学问、关爱学生，在培养人才等方面表现优秀，成绩显著；</w:t>
      </w:r>
    </w:p>
    <w:p w14:paraId="481BBABB" w14:textId="3B2BEFF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26B1">
        <w:rPr>
          <w:rFonts w:ascii="仿宋_GB2312" w:eastAsia="仿宋_GB2312" w:hint="eastAsia"/>
          <w:sz w:val="32"/>
          <w:szCs w:val="32"/>
        </w:rPr>
        <w:t>在教育教学研究、科学研究、技术推广等方面取得创</w:t>
      </w:r>
      <w:r w:rsidRPr="002926B1">
        <w:rPr>
          <w:rFonts w:ascii="仿宋_GB2312" w:eastAsia="仿宋_GB2312" w:hint="eastAsia"/>
          <w:sz w:val="32"/>
          <w:szCs w:val="32"/>
        </w:rPr>
        <w:lastRenderedPageBreak/>
        <w:t>造性成果，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且成果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具有比较重要的科学价值或取得良好的社会效益</w:t>
      </w:r>
      <w:r w:rsidR="00303F94">
        <w:rPr>
          <w:rFonts w:ascii="仿宋_GB2312" w:eastAsia="仿宋_GB2312" w:hint="eastAsia"/>
          <w:sz w:val="32"/>
          <w:szCs w:val="32"/>
        </w:rPr>
        <w:t>；</w:t>
      </w:r>
    </w:p>
    <w:p w14:paraId="6AD77BBC" w14:textId="4F991C9A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近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2926B1">
        <w:rPr>
          <w:rFonts w:ascii="仿宋_GB2312" w:eastAsia="仿宋_GB2312" w:hint="eastAsia"/>
          <w:sz w:val="32"/>
          <w:szCs w:val="32"/>
        </w:rPr>
        <w:t>年度考核均为“合格”及以上等次且至少有1次“优秀”等次</w:t>
      </w:r>
      <w:r w:rsidR="00303F94">
        <w:rPr>
          <w:rFonts w:ascii="仿宋_GB2312" w:eastAsia="仿宋_GB2312" w:hint="eastAsia"/>
          <w:sz w:val="32"/>
          <w:szCs w:val="32"/>
        </w:rPr>
        <w:t>。</w:t>
      </w:r>
    </w:p>
    <w:p w14:paraId="67B2D966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/>
          <w:sz w:val="32"/>
          <w:szCs w:val="32"/>
        </w:rPr>
        <w:t>在具备上述条件的基础上</w:t>
      </w:r>
      <w:r w:rsidRPr="002926B1">
        <w:rPr>
          <w:rFonts w:ascii="仿宋_GB2312" w:eastAsia="仿宋_GB2312" w:hint="eastAsia"/>
          <w:sz w:val="32"/>
          <w:szCs w:val="32"/>
        </w:rPr>
        <w:t>，近两年内</w:t>
      </w:r>
      <w:r w:rsidRPr="002926B1">
        <w:rPr>
          <w:rFonts w:ascii="仿宋_GB2312" w:eastAsia="仿宋_GB2312"/>
          <w:sz w:val="32"/>
          <w:szCs w:val="32"/>
        </w:rPr>
        <w:t>还需具备以下条件之一</w:t>
      </w:r>
      <w:r w:rsidRPr="002926B1">
        <w:rPr>
          <w:rFonts w:ascii="仿宋_GB2312" w:eastAsia="仿宋_GB2312" w:hint="eastAsia"/>
          <w:sz w:val="32"/>
          <w:szCs w:val="32"/>
        </w:rPr>
        <w:t>。</w:t>
      </w:r>
    </w:p>
    <w:p w14:paraId="534B12DE" w14:textId="17A2084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26B1">
        <w:rPr>
          <w:rFonts w:ascii="仿宋_GB2312" w:eastAsia="仿宋_GB2312" w:hint="eastAsia"/>
          <w:sz w:val="32"/>
          <w:szCs w:val="32"/>
        </w:rPr>
        <w:t>以第一作者在中文核心及以上期刊公开发表论文</w:t>
      </w:r>
      <w:r w:rsidRPr="002926B1">
        <w:rPr>
          <w:rFonts w:ascii="仿宋_GB2312" w:eastAsia="仿宋_GB2312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 xml:space="preserve">篇； </w:t>
      </w:r>
    </w:p>
    <w:p w14:paraId="021FAF4F" w14:textId="77777777" w:rsidR="007D1DCA" w:rsidRPr="00FB060C" w:rsidRDefault="00997EF0" w:rsidP="00FB060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26B1">
        <w:rPr>
          <w:rFonts w:ascii="仿宋_GB2312" w:eastAsia="仿宋_GB2312" w:hint="eastAsia"/>
          <w:sz w:val="32"/>
          <w:szCs w:val="32"/>
        </w:rPr>
        <w:t>主持成果获省（部）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级教学成果奖二等奖及以上奖励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项；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4952951" w14:textId="77777777" w:rsidR="007D1DCA" w:rsidRPr="00FB060C" w:rsidRDefault="00997EF0" w:rsidP="00FB060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060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主持完成省级课题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项（含教研教改课题、教科规划资助课题等）；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95EC412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060C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第一主编出版国家规划教材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本或第一主编出版教材获省级优秀教材奖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 xml:space="preserve">项； </w:t>
      </w:r>
    </w:p>
    <w:p w14:paraId="0394C780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主持</w:t>
      </w:r>
      <w:r w:rsidRPr="002926B1">
        <w:rPr>
          <w:rFonts w:ascii="仿宋_GB2312" w:eastAsia="仿宋_GB2312" w:hint="eastAsia"/>
          <w:sz w:val="32"/>
          <w:szCs w:val="32"/>
        </w:rPr>
        <w:t>省级精品课程或精品在线开放课程</w:t>
      </w:r>
      <w:r w:rsidRPr="00FB060C">
        <w:rPr>
          <w:rFonts w:ascii="Times New Roman" w:eastAsia="仿宋_GB2312" w:hAnsi="Times New Roman" w:cs="Times New Roman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门；</w:t>
      </w:r>
    </w:p>
    <w:p w14:paraId="7DB62E9F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26B1">
        <w:rPr>
          <w:rFonts w:ascii="仿宋_GB2312" w:eastAsia="仿宋_GB2312" w:hint="eastAsia"/>
          <w:sz w:val="32"/>
          <w:szCs w:val="32"/>
        </w:rPr>
        <w:t>在省级教师教学能力竞赛中获二等奖及以上或指导学生参加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Pr="002926B1">
        <w:rPr>
          <w:rFonts w:ascii="仿宋_GB2312" w:eastAsia="仿宋_GB2312" w:hint="eastAsia"/>
          <w:sz w:val="32"/>
          <w:szCs w:val="32"/>
        </w:rPr>
        <w:t>类技能竞赛、“互联网+”大学生创新创业大赛、黄炎培职业教育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奖创业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规划大赛获国家级二等奖及以上；</w:t>
      </w:r>
    </w:p>
    <w:p w14:paraId="512781A5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2926B1">
        <w:rPr>
          <w:rFonts w:ascii="仿宋_GB2312" w:eastAsia="仿宋_GB2312" w:hint="eastAsia"/>
          <w:sz w:val="32"/>
          <w:szCs w:val="32"/>
        </w:rPr>
        <w:t>主持成果获省（部）级科研成果奖二等奖及以上奖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励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项；</w:t>
      </w:r>
    </w:p>
    <w:p w14:paraId="73A588C1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/>
          <w:sz w:val="32"/>
          <w:szCs w:val="32"/>
        </w:rPr>
        <w:t>8.</w:t>
      </w:r>
      <w:r w:rsidRPr="002926B1">
        <w:rPr>
          <w:rFonts w:ascii="仿宋_GB2312" w:eastAsia="仿宋_GB2312" w:hint="eastAsia"/>
          <w:sz w:val="32"/>
          <w:szCs w:val="32"/>
        </w:rPr>
        <w:t>公开出版学术专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著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部。</w:t>
      </w:r>
    </w:p>
    <w:p w14:paraId="307C50F2" w14:textId="77777777" w:rsidR="007D1DCA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（二）优秀教育工作者</w:t>
      </w:r>
    </w:p>
    <w:p w14:paraId="2C3A1F12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坚持以习近平新时代中国特色社会主义思想为指导，忠诚人民教育事业，模范履行岗位职责，带头培育和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社会</w:t>
      </w:r>
      <w:r w:rsidRPr="002926B1">
        <w:rPr>
          <w:rFonts w:ascii="仿宋_GB2312" w:eastAsia="仿宋_GB2312" w:hint="eastAsia"/>
          <w:sz w:val="32"/>
          <w:szCs w:val="32"/>
        </w:rPr>
        <w:lastRenderedPageBreak/>
        <w:t>主义核心价值观，服务大局，真抓实干，展现新时代教育工作者的良好形象，严格落实学校党委和行政的决定。无师德失范行为，遵纪守法，无违法违纪记录，近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926B1">
        <w:rPr>
          <w:rFonts w:ascii="仿宋_GB2312" w:eastAsia="仿宋_GB2312" w:hint="eastAsia"/>
          <w:sz w:val="32"/>
          <w:szCs w:val="32"/>
        </w:rPr>
        <w:t>年年度考核均为“合格”及以上等次且至少有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次“优秀”等次，并具备以下条件：</w:t>
      </w:r>
    </w:p>
    <w:p w14:paraId="4CC6B022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仿宋_GB2312" w:eastAsia="仿宋_GB2312" w:hint="eastAsia"/>
          <w:sz w:val="32"/>
          <w:szCs w:val="32"/>
        </w:rPr>
        <w:t>全面贯彻党的教育方针，落实立德树人根本任务，坚持以德立身，信念坚定，品德高尚；</w:t>
      </w:r>
    </w:p>
    <w:p w14:paraId="7D5FE3D6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重视</w:t>
      </w:r>
      <w:r w:rsidRPr="002926B1">
        <w:rPr>
          <w:rFonts w:ascii="仿宋_GB2312" w:eastAsia="仿宋_GB2312" w:hint="eastAsia"/>
          <w:sz w:val="32"/>
          <w:szCs w:val="32"/>
        </w:rPr>
        <w:t>党建工作和思想政治工作，坚持把思想政治工作贯穿教育全过程，注重全员育人、全过程育人、全方位育人；</w:t>
      </w:r>
    </w:p>
    <w:p w14:paraId="62B480A0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2926B1">
        <w:rPr>
          <w:rFonts w:ascii="仿宋_GB2312" w:eastAsia="仿宋_GB2312" w:hint="eastAsia"/>
          <w:sz w:val="32"/>
          <w:szCs w:val="32"/>
        </w:rPr>
        <w:t>坚持改革创新，不断探索新形势下教育管理的新思路、新方法，在深化办学体制和教育管理改革、推进教育领域治理能力和水平现代化等方面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重要贡献；</w:t>
      </w:r>
    </w:p>
    <w:p w14:paraId="41B76BF1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26B1">
        <w:rPr>
          <w:rFonts w:ascii="仿宋_GB2312" w:eastAsia="仿宋_GB2312" w:hint="eastAsia"/>
          <w:sz w:val="32"/>
          <w:szCs w:val="32"/>
        </w:rPr>
        <w:t>工作作风优良、工作业绩突出，严守工作纪律，爱岗敬业，甘于奉献，敢于负责，勇于担当，善于作为，在全心全意为师生服务等方面发挥先锋模范作用；</w:t>
      </w:r>
    </w:p>
    <w:p w14:paraId="34B4D305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26B1">
        <w:rPr>
          <w:rFonts w:ascii="仿宋_GB2312" w:eastAsia="仿宋_GB2312" w:hint="eastAsia"/>
          <w:sz w:val="32"/>
          <w:szCs w:val="32"/>
        </w:rPr>
        <w:t>善于研究和把握教育规律，勤勉尽责，忠于职守，在学校建设、管理、服务、发展等方面具有成绩显著。</w:t>
      </w:r>
    </w:p>
    <w:p w14:paraId="181031D3" w14:textId="77777777" w:rsidR="00997EF0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（三）师德标兵</w:t>
      </w:r>
    </w:p>
    <w:p w14:paraId="4054184F" w14:textId="36E6E318" w:rsidR="00997EF0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仿宋_GB2312" w:eastAsia="仿宋_GB2312" w:hint="eastAsia"/>
          <w:sz w:val="32"/>
          <w:szCs w:val="32"/>
        </w:rPr>
        <w:t>思想政治素质好。坚持以习近平新时代中国特色社会主义思想为指导，贯彻党的教育方针，模范遵守党和国家的法律、法规，遵守学校的各项规章制度、《高等学校教师职业道德规范》《新时代高校教师职业行为十项准则》，带头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2926B1">
        <w:rPr>
          <w:rFonts w:ascii="仿宋_GB2312" w:eastAsia="仿宋_GB2312" w:hint="eastAsia"/>
          <w:sz w:val="32"/>
          <w:szCs w:val="32"/>
        </w:rPr>
        <w:t>社会主义核心价值观，关心集体、乐于奉献，团结协作，</w:t>
      </w:r>
      <w:r w:rsidRPr="002926B1">
        <w:rPr>
          <w:rFonts w:ascii="仿宋_GB2312" w:eastAsia="仿宋_GB2312" w:hint="eastAsia"/>
          <w:sz w:val="32"/>
          <w:szCs w:val="32"/>
        </w:rPr>
        <w:lastRenderedPageBreak/>
        <w:t>廉洁自律，在师生中享有良好的声誉。未发生过师德失范行为，未受过纪律处分</w:t>
      </w:r>
      <w:r w:rsidR="00303F94">
        <w:rPr>
          <w:rFonts w:ascii="仿宋_GB2312" w:eastAsia="仿宋_GB2312" w:hint="eastAsia"/>
          <w:sz w:val="32"/>
          <w:szCs w:val="32"/>
        </w:rPr>
        <w:t>。</w:t>
      </w:r>
    </w:p>
    <w:p w14:paraId="7535726D" w14:textId="6483941B" w:rsidR="00997EF0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926B1">
        <w:rPr>
          <w:rFonts w:ascii="仿宋_GB2312" w:eastAsia="仿宋_GB2312" w:hint="eastAsia"/>
          <w:sz w:val="32"/>
          <w:szCs w:val="32"/>
        </w:rPr>
        <w:t>具有强烈的事业心和责任感。恪尽职守、爱岗敬业、无私奉献；严谨笃学、求真务实、勇于创新；关爱学生、为人师表，以自己良好的思想道德风范影响学生，坚持教书和育人相统一，坚持言传和身教相统一，在帮助学生解决实际困难、引导学生成长成才等方面有典型事例，成效明显。</w:t>
      </w:r>
    </w:p>
    <w:p w14:paraId="1E73B6BC" w14:textId="18ADF458" w:rsidR="00997EF0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2926B1">
        <w:rPr>
          <w:rFonts w:ascii="仿宋_GB2312" w:eastAsia="仿宋_GB2312" w:hint="eastAsia"/>
          <w:sz w:val="32"/>
          <w:szCs w:val="32"/>
        </w:rPr>
        <w:t>业务能力较强，工作成绩突出。积极承担教学、科研或管理、服务等工作任务，在工作岗位上取得突出的业绩；围绕立德树人，不断创新教育教学理念和工作方式方法，育人效果佳。</w:t>
      </w:r>
    </w:p>
    <w:p w14:paraId="58361CF1" w14:textId="77777777" w:rsidR="007D1DCA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（四）对具备上述条件</w:t>
      </w:r>
      <w:proofErr w:type="gramStart"/>
      <w:r w:rsidRPr="00FF4C96">
        <w:rPr>
          <w:rFonts w:ascii="楷体_GB2312" w:eastAsia="楷体_GB2312" w:hint="eastAsia"/>
          <w:b/>
          <w:bCs/>
          <w:sz w:val="32"/>
          <w:szCs w:val="32"/>
        </w:rPr>
        <w:t>且做出</w:t>
      </w:r>
      <w:proofErr w:type="gramEnd"/>
      <w:r w:rsidRPr="00FF4C96">
        <w:rPr>
          <w:rFonts w:ascii="楷体_GB2312" w:eastAsia="楷体_GB2312" w:hint="eastAsia"/>
          <w:b/>
          <w:bCs/>
          <w:sz w:val="32"/>
          <w:szCs w:val="32"/>
        </w:rPr>
        <w:t>如下贡献之一者，应优先予以推荐</w:t>
      </w:r>
      <w:r w:rsidR="002B691A" w:rsidRPr="00FF4C96">
        <w:rPr>
          <w:rFonts w:ascii="楷体_GB2312" w:eastAsia="楷体_GB2312" w:hint="eastAsia"/>
          <w:b/>
          <w:bCs/>
          <w:sz w:val="32"/>
          <w:szCs w:val="32"/>
        </w:rPr>
        <w:t>。</w:t>
      </w:r>
    </w:p>
    <w:p w14:paraId="2F0130CE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Pr="002926B1">
        <w:rPr>
          <w:rFonts w:ascii="仿宋_GB2312" w:eastAsia="仿宋_GB2312" w:hint="eastAsia"/>
          <w:sz w:val="32"/>
          <w:szCs w:val="32"/>
        </w:rPr>
        <w:t>、科研成果显著，获国家级及以上奖励的人员；</w:t>
      </w:r>
    </w:p>
    <w:p w14:paraId="5BBA0DD9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926B1">
        <w:rPr>
          <w:rFonts w:ascii="仿宋_GB2312" w:eastAsia="仿宋_GB2312" w:hint="eastAsia"/>
          <w:sz w:val="32"/>
          <w:szCs w:val="32"/>
        </w:rPr>
        <w:t>在专业（群）建设中做出重要贡献的人员；</w:t>
      </w:r>
    </w:p>
    <w:p w14:paraId="0BB234D2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2926B1">
        <w:rPr>
          <w:rFonts w:ascii="仿宋_GB2312" w:eastAsia="仿宋_GB2312" w:hint="eastAsia"/>
          <w:sz w:val="32"/>
          <w:szCs w:val="32"/>
        </w:rPr>
        <w:t>长期在教学第一线，教学工作量大，教学水平高，德高望重，在教书育人方面成绩特别突出，深受学生爱戴的教师；</w:t>
      </w:r>
    </w:p>
    <w:p w14:paraId="4EA120D9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26B1">
        <w:rPr>
          <w:rFonts w:ascii="仿宋_GB2312" w:eastAsia="仿宋_GB2312" w:hint="eastAsia"/>
          <w:sz w:val="32"/>
          <w:szCs w:val="32"/>
        </w:rPr>
        <w:t>在维护国家和学校利益、预防或避免重大事故、为他人解救为难挺身而出方面做出突出成绩的人员；</w:t>
      </w:r>
    </w:p>
    <w:p w14:paraId="16760664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26B1">
        <w:rPr>
          <w:rFonts w:ascii="仿宋_GB2312" w:eastAsia="仿宋_GB2312" w:hint="eastAsia"/>
          <w:sz w:val="32"/>
          <w:szCs w:val="32"/>
        </w:rPr>
        <w:t>在学校年度重点工作中成绩特别突出的人员。</w:t>
      </w:r>
    </w:p>
    <w:p w14:paraId="48DFF0D6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26B1">
        <w:rPr>
          <w:rFonts w:ascii="黑体" w:eastAsia="黑体" w:hAnsi="黑体" w:hint="eastAsia"/>
          <w:sz w:val="32"/>
          <w:szCs w:val="32"/>
        </w:rPr>
        <w:t>三、评选</w:t>
      </w:r>
      <w:r w:rsidR="00B06687" w:rsidRPr="002926B1">
        <w:rPr>
          <w:rFonts w:ascii="黑体" w:eastAsia="黑体" w:hAnsi="黑体" w:hint="eastAsia"/>
          <w:sz w:val="32"/>
          <w:szCs w:val="32"/>
        </w:rPr>
        <w:t>指标和</w:t>
      </w:r>
      <w:r w:rsidRPr="002926B1">
        <w:rPr>
          <w:rFonts w:ascii="黑体" w:eastAsia="黑体" w:hAnsi="黑体" w:hint="eastAsia"/>
          <w:sz w:val="32"/>
          <w:szCs w:val="32"/>
        </w:rPr>
        <w:t>程序</w:t>
      </w:r>
    </w:p>
    <w:p w14:paraId="522718A9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评选工作坚持公开、公平、公正，向基层、向一线倾斜的原则。</w:t>
      </w:r>
      <w:r w:rsidR="00B06687" w:rsidRPr="002926B1">
        <w:rPr>
          <w:rFonts w:ascii="仿宋_GB2312" w:eastAsia="仿宋_GB2312" w:hint="eastAsia"/>
          <w:sz w:val="32"/>
          <w:szCs w:val="32"/>
        </w:rPr>
        <w:t>本次“优秀教师”评选指标数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B06687" w:rsidRPr="002926B1">
        <w:rPr>
          <w:rFonts w:ascii="仿宋_GB2312" w:eastAsia="仿宋_GB2312" w:hint="eastAsia"/>
          <w:sz w:val="32"/>
          <w:szCs w:val="32"/>
        </w:rPr>
        <w:t>人，“优秀教育</w:t>
      </w:r>
      <w:r w:rsidR="00B06687" w:rsidRPr="002926B1">
        <w:rPr>
          <w:rFonts w:ascii="仿宋_GB2312" w:eastAsia="仿宋_GB2312" w:hint="eastAsia"/>
          <w:sz w:val="32"/>
          <w:szCs w:val="32"/>
        </w:rPr>
        <w:lastRenderedPageBreak/>
        <w:t>工作者”评选指标数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06687" w:rsidRPr="002926B1">
        <w:rPr>
          <w:rFonts w:ascii="仿宋_GB2312" w:eastAsia="仿宋_GB2312" w:hint="eastAsia"/>
          <w:sz w:val="32"/>
          <w:szCs w:val="32"/>
        </w:rPr>
        <w:t>人，“师德标兵”评选指标数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B06687" w:rsidRPr="002926B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06687" w:rsidRPr="002926B1">
        <w:rPr>
          <w:rFonts w:ascii="仿宋_GB2312" w:eastAsia="仿宋_GB2312" w:hint="eastAsia"/>
          <w:sz w:val="32"/>
          <w:szCs w:val="32"/>
        </w:rPr>
        <w:t>人。</w:t>
      </w:r>
    </w:p>
    <w:p w14:paraId="40E9D9D8" w14:textId="77777777" w:rsidR="007D1DCA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（一）部门推荐</w:t>
      </w:r>
    </w:p>
    <w:p w14:paraId="66571420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“优秀教师”“优秀教育工作者”“师德</w:t>
      </w:r>
      <w:r w:rsidRPr="002926B1">
        <w:rPr>
          <w:rFonts w:ascii="仿宋_GB2312" w:eastAsia="仿宋_GB2312"/>
          <w:sz w:val="32"/>
          <w:szCs w:val="32"/>
        </w:rPr>
        <w:t>标兵</w:t>
      </w:r>
      <w:r w:rsidRPr="002926B1">
        <w:rPr>
          <w:rFonts w:ascii="仿宋_GB2312" w:eastAsia="仿宋_GB2312" w:hint="eastAsia"/>
          <w:sz w:val="32"/>
          <w:szCs w:val="32"/>
        </w:rPr>
        <w:t>”推荐工作由各部门具体组织实施。</w:t>
      </w:r>
    </w:p>
    <w:p w14:paraId="35ABF59A" w14:textId="491A8004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26B1">
        <w:rPr>
          <w:rFonts w:ascii="仿宋_GB2312" w:eastAsia="仿宋_GB2312" w:hint="eastAsia"/>
          <w:sz w:val="32"/>
          <w:szCs w:val="32"/>
        </w:rPr>
        <w:t>“优秀教师”推荐名额为评选范围内总数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 w:rsidRPr="002926B1">
        <w:rPr>
          <w:rFonts w:ascii="仿宋_GB2312" w:eastAsia="仿宋_GB2312" w:hint="eastAsia"/>
          <w:sz w:val="32"/>
          <w:szCs w:val="32"/>
        </w:rPr>
        <w:t>（教学部门不足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的，可推荐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人</w:t>
      </w:r>
      <w:r w:rsidRPr="002926B1">
        <w:rPr>
          <w:rFonts w:ascii="仿宋_GB2312" w:eastAsia="仿宋_GB2312" w:hint="eastAsia"/>
          <w:sz w:val="32"/>
          <w:szCs w:val="32"/>
        </w:rPr>
        <w:t>）。“优秀教育工作者”</w:t>
      </w:r>
      <w:r w:rsidR="002B691A" w:rsidRPr="002926B1">
        <w:rPr>
          <w:rFonts w:ascii="仿宋_GB2312" w:eastAsia="仿宋_GB2312" w:hint="eastAsia"/>
          <w:sz w:val="32"/>
          <w:szCs w:val="32"/>
        </w:rPr>
        <w:t>和“师德</w:t>
      </w:r>
      <w:r w:rsidR="002B691A" w:rsidRPr="002926B1">
        <w:rPr>
          <w:rFonts w:ascii="仿宋_GB2312" w:eastAsia="仿宋_GB2312"/>
          <w:sz w:val="32"/>
          <w:szCs w:val="32"/>
        </w:rPr>
        <w:t>标兵</w:t>
      </w:r>
      <w:r w:rsidR="002B691A" w:rsidRPr="002926B1">
        <w:rPr>
          <w:rFonts w:ascii="仿宋_GB2312" w:eastAsia="仿宋_GB2312" w:hint="eastAsia"/>
          <w:sz w:val="32"/>
          <w:szCs w:val="32"/>
        </w:rPr>
        <w:t>”</w:t>
      </w:r>
      <w:r w:rsidRPr="002926B1">
        <w:rPr>
          <w:rFonts w:ascii="仿宋_GB2312" w:eastAsia="仿宋_GB2312" w:hint="eastAsia"/>
          <w:sz w:val="32"/>
          <w:szCs w:val="32"/>
        </w:rPr>
        <w:t>推荐名额为评选范围内人员总数的</w:t>
      </w:r>
      <w:r w:rsidR="00B06687" w:rsidRPr="002926B1">
        <w:rPr>
          <w:rFonts w:ascii="Times New Roman" w:eastAsia="仿宋_GB2312" w:hAnsi="Times New Roman" w:cs="Times New Roman"/>
          <w:sz w:val="32"/>
          <w:szCs w:val="32"/>
        </w:rPr>
        <w:t>5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（部门不足</w:t>
      </w:r>
      <w:r w:rsidR="00B06687" w:rsidRPr="002926B1">
        <w:rPr>
          <w:rFonts w:ascii="Times New Roman" w:eastAsia="仿宋_GB2312" w:hAnsi="Times New Roman" w:cs="Times New Roman"/>
          <w:sz w:val="32"/>
          <w:szCs w:val="32"/>
        </w:rPr>
        <w:t>5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2926B1">
        <w:rPr>
          <w:rFonts w:ascii="仿宋_GB2312" w:eastAsia="仿宋_GB2312" w:hint="eastAsia"/>
          <w:sz w:val="32"/>
          <w:szCs w:val="32"/>
        </w:rPr>
        <w:t>的，可推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荐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人）。</w:t>
      </w:r>
      <w:r w:rsidR="00B06687" w:rsidRPr="002926B1">
        <w:rPr>
          <w:rFonts w:ascii="仿宋_GB2312" w:eastAsia="仿宋_GB2312" w:hint="eastAsia"/>
          <w:sz w:val="32"/>
          <w:szCs w:val="32"/>
        </w:rPr>
        <w:t>本次</w:t>
      </w:r>
      <w:r w:rsidR="002B691A" w:rsidRPr="002926B1">
        <w:rPr>
          <w:rFonts w:ascii="仿宋_GB2312" w:eastAsia="仿宋_GB2312" w:hint="eastAsia"/>
          <w:sz w:val="32"/>
          <w:szCs w:val="32"/>
        </w:rPr>
        <w:t>“优秀教师”“优秀教育工作者”“师德标兵”</w:t>
      </w:r>
      <w:r w:rsidR="00B06687" w:rsidRPr="002926B1">
        <w:rPr>
          <w:rFonts w:ascii="仿宋_GB2312" w:eastAsia="仿宋_GB2312" w:hint="eastAsia"/>
          <w:sz w:val="32"/>
          <w:szCs w:val="32"/>
        </w:rPr>
        <w:t>评选，</w:t>
      </w:r>
      <w:r w:rsidR="002B691A" w:rsidRPr="002926B1">
        <w:rPr>
          <w:rFonts w:ascii="仿宋_GB2312" w:eastAsia="仿宋_GB2312" w:hint="eastAsia"/>
          <w:sz w:val="32"/>
          <w:szCs w:val="32"/>
        </w:rPr>
        <w:t>原则上不重复推荐，</w:t>
      </w:r>
      <w:r w:rsidRPr="002926B1">
        <w:rPr>
          <w:rFonts w:ascii="仿宋_GB2312" w:eastAsia="仿宋_GB2312" w:hint="eastAsia"/>
          <w:sz w:val="32"/>
          <w:szCs w:val="32"/>
        </w:rPr>
        <w:t>如无合适人选，可少推荐或不推荐。</w:t>
      </w:r>
    </w:p>
    <w:p w14:paraId="20F9F6F4" w14:textId="6538A4E3" w:rsidR="00997EF0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926B1">
        <w:rPr>
          <w:rFonts w:ascii="仿宋_GB2312" w:eastAsia="仿宋_GB2312" w:hint="eastAsia"/>
          <w:sz w:val="32"/>
          <w:szCs w:val="32"/>
        </w:rPr>
        <w:t>“优秀教师”“优秀教育工作者”</w:t>
      </w:r>
      <w:r w:rsidR="002B691A" w:rsidRPr="002926B1">
        <w:rPr>
          <w:rFonts w:ascii="仿宋_GB2312" w:eastAsia="仿宋_GB2312" w:hint="eastAsia"/>
          <w:sz w:val="32"/>
          <w:szCs w:val="32"/>
        </w:rPr>
        <w:t>“师德标兵”</w:t>
      </w:r>
      <w:r w:rsidRPr="002926B1">
        <w:rPr>
          <w:rFonts w:ascii="仿宋_GB2312" w:eastAsia="仿宋_GB2312" w:hint="eastAsia"/>
          <w:sz w:val="32"/>
          <w:szCs w:val="32"/>
        </w:rPr>
        <w:t>推荐人数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926B1">
        <w:rPr>
          <w:rFonts w:ascii="仿宋_GB2312" w:eastAsia="仿宋_GB2312" w:hint="eastAsia"/>
          <w:sz w:val="32"/>
          <w:szCs w:val="32"/>
        </w:rPr>
        <w:t>人及以上的须排序。</w:t>
      </w:r>
    </w:p>
    <w:p w14:paraId="3083B899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2926B1">
        <w:rPr>
          <w:rFonts w:ascii="仿宋_GB2312" w:eastAsia="仿宋_GB2312" w:hint="eastAsia"/>
          <w:sz w:val="32"/>
          <w:szCs w:val="32"/>
        </w:rPr>
        <w:t>推荐结果在本部门公示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926B1">
        <w:rPr>
          <w:rFonts w:ascii="仿宋_GB2312" w:eastAsia="仿宋_GB2312" w:hint="eastAsia"/>
          <w:sz w:val="32"/>
          <w:szCs w:val="32"/>
        </w:rPr>
        <w:t>天，无异议后按材料报送要求将相关材料报</w:t>
      </w:r>
      <w:r w:rsidR="002B691A" w:rsidRPr="002926B1">
        <w:rPr>
          <w:rFonts w:ascii="仿宋_GB2312" w:eastAsia="仿宋_GB2312" w:hint="eastAsia"/>
          <w:sz w:val="32"/>
          <w:szCs w:val="32"/>
        </w:rPr>
        <w:t>组织人事部</w:t>
      </w:r>
      <w:r w:rsidRPr="002926B1">
        <w:rPr>
          <w:rFonts w:ascii="仿宋_GB2312" w:eastAsia="仿宋_GB2312" w:hint="eastAsia"/>
          <w:sz w:val="32"/>
          <w:szCs w:val="32"/>
        </w:rPr>
        <w:t>。</w:t>
      </w:r>
    </w:p>
    <w:p w14:paraId="484D83C6" w14:textId="77777777" w:rsidR="007D1DCA" w:rsidRPr="00FF4C96" w:rsidRDefault="00997EF0" w:rsidP="00FB060C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F4C96">
        <w:rPr>
          <w:rFonts w:ascii="楷体_GB2312" w:eastAsia="楷体_GB2312" w:hint="eastAsia"/>
          <w:b/>
          <w:bCs/>
          <w:sz w:val="32"/>
          <w:szCs w:val="32"/>
        </w:rPr>
        <w:t>（二）材料报送</w:t>
      </w:r>
    </w:p>
    <w:p w14:paraId="60C513A0" w14:textId="77777777" w:rsidR="007D1DCA" w:rsidRPr="002926B1" w:rsidRDefault="002B691A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为保证推荐评选工作顺利进行，请各部门</w:t>
      </w:r>
      <w:r w:rsidR="00997EF0" w:rsidRPr="002926B1">
        <w:rPr>
          <w:rFonts w:ascii="仿宋_GB2312" w:eastAsia="仿宋_GB2312" w:hint="eastAsia"/>
          <w:sz w:val="32"/>
          <w:szCs w:val="32"/>
        </w:rPr>
        <w:t>按时、保质报送推荐对象的有关材料，具体要求如下：</w:t>
      </w:r>
    </w:p>
    <w:p w14:paraId="038ED305" w14:textId="28938205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2B691A" w:rsidRPr="002926B1">
        <w:rPr>
          <w:rFonts w:ascii="Times New Roman" w:eastAsia="仿宋_GB2312" w:hAnsi="Times New Roman" w:cs="Times New Roman"/>
          <w:sz w:val="32"/>
          <w:szCs w:val="32"/>
        </w:rPr>
        <w:t>8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B691A" w:rsidRPr="002926B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B691A" w:rsidRPr="002926B1">
        <w:rPr>
          <w:rFonts w:ascii="Times New Roman" w:eastAsia="仿宋_GB2312" w:hAnsi="Times New Roman" w:cs="Times New Roman"/>
          <w:sz w:val="32"/>
          <w:szCs w:val="32"/>
        </w:rPr>
        <w:t>2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日上午</w:t>
      </w:r>
      <w:r w:rsidRPr="002926B1">
        <w:rPr>
          <w:rFonts w:ascii="Times New Roman" w:eastAsia="仿宋_GB2312" w:hAnsi="Times New Roman" w:cs="Times New Roman"/>
          <w:sz w:val="32"/>
          <w:szCs w:val="32"/>
        </w:rPr>
        <w:t>12</w:t>
      </w:r>
      <w:r w:rsidR="002B691A" w:rsidRPr="002926B1">
        <w:rPr>
          <w:rFonts w:ascii="Times New Roman" w:eastAsia="仿宋_GB2312" w:hAnsi="Times New Roman" w:cs="Times New Roman" w:hint="eastAsia"/>
          <w:sz w:val="32"/>
          <w:szCs w:val="32"/>
        </w:rPr>
        <w:t>点前</w:t>
      </w:r>
      <w:r w:rsidR="002B691A" w:rsidRPr="002926B1">
        <w:rPr>
          <w:rFonts w:ascii="仿宋_GB2312" w:eastAsia="仿宋_GB2312" w:hint="eastAsia"/>
          <w:sz w:val="32"/>
          <w:szCs w:val="32"/>
        </w:rPr>
        <w:t>，各部门</w:t>
      </w:r>
      <w:r w:rsidRPr="002926B1">
        <w:rPr>
          <w:rFonts w:ascii="仿宋_GB2312" w:eastAsia="仿宋_GB2312" w:hint="eastAsia"/>
          <w:sz w:val="32"/>
          <w:szCs w:val="32"/>
        </w:rPr>
        <w:t>提交《湖南商务职业技术学院优秀教师</w:t>
      </w:r>
      <w:r w:rsidR="002B691A" w:rsidRPr="002926B1">
        <w:rPr>
          <w:rFonts w:ascii="仿宋_GB2312" w:eastAsia="仿宋_GB2312" w:hint="eastAsia"/>
          <w:sz w:val="32"/>
          <w:szCs w:val="32"/>
        </w:rPr>
        <w:t>、</w:t>
      </w:r>
      <w:r w:rsidRPr="002926B1">
        <w:rPr>
          <w:rFonts w:ascii="仿宋_GB2312" w:eastAsia="仿宋_GB2312" w:hint="eastAsia"/>
          <w:sz w:val="32"/>
          <w:szCs w:val="32"/>
        </w:rPr>
        <w:t>优秀教育工作者</w:t>
      </w:r>
      <w:r w:rsidR="002B691A" w:rsidRPr="002926B1">
        <w:rPr>
          <w:rFonts w:ascii="仿宋_GB2312" w:eastAsia="仿宋_GB2312" w:hint="eastAsia"/>
          <w:sz w:val="32"/>
          <w:szCs w:val="32"/>
        </w:rPr>
        <w:t>和师德标兵</w:t>
      </w:r>
      <w:r w:rsidRPr="002926B1">
        <w:rPr>
          <w:rFonts w:ascii="仿宋_GB2312" w:eastAsia="仿宋_GB2312" w:hint="eastAsia"/>
          <w:sz w:val="32"/>
          <w:szCs w:val="32"/>
        </w:rPr>
        <w:t>推荐汇总表》（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C03FCC">
        <w:rPr>
          <w:rFonts w:ascii="Times New Roman" w:eastAsia="仿宋_GB2312" w:hAnsi="Times New Roman" w:cs="Times New Roman"/>
          <w:sz w:val="32"/>
          <w:szCs w:val="32"/>
        </w:rPr>
        <w:t>1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）和推荐对象先进事迹（</w:t>
      </w:r>
      <w:r w:rsidR="002B691A" w:rsidRPr="002926B1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2926B1">
        <w:rPr>
          <w:rFonts w:ascii="仿宋_GB2312" w:eastAsia="仿宋_GB2312" w:hint="eastAsia"/>
          <w:sz w:val="32"/>
          <w:szCs w:val="32"/>
        </w:rPr>
        <w:t>字左右），电子版发送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="00B06687" w:rsidRPr="002926B1">
        <w:rPr>
          <w:rFonts w:ascii="Times New Roman" w:eastAsia="仿宋_GB2312" w:hAnsi="Times New Roman" w:cs="Times New Roman"/>
          <w:sz w:val="32"/>
          <w:szCs w:val="32"/>
        </w:rPr>
        <w:t>chenluoxi2020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@</w:t>
      </w:r>
      <w:r w:rsidR="00B06687" w:rsidRPr="002926B1">
        <w:rPr>
          <w:rFonts w:ascii="Times New Roman" w:eastAsia="仿宋_GB2312" w:hAnsi="Times New Roman" w:cs="Times New Roman"/>
          <w:sz w:val="32"/>
          <w:szCs w:val="32"/>
        </w:rPr>
        <w:t>163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.com</w:t>
      </w:r>
      <w:r w:rsidRPr="002926B1">
        <w:rPr>
          <w:rFonts w:ascii="仿宋_GB2312" w:eastAsia="仿宋_GB2312" w:hint="eastAsia"/>
          <w:sz w:val="32"/>
          <w:szCs w:val="32"/>
        </w:rPr>
        <w:t>，纸质版签字盖章后</w:t>
      </w:r>
      <w:proofErr w:type="gramStart"/>
      <w:r w:rsidRPr="002926B1">
        <w:rPr>
          <w:rFonts w:ascii="仿宋_GB2312" w:eastAsia="仿宋_GB2312" w:hint="eastAsia"/>
          <w:sz w:val="32"/>
          <w:szCs w:val="32"/>
        </w:rPr>
        <w:t>交</w:t>
      </w:r>
      <w:r w:rsidR="002B691A" w:rsidRPr="002926B1">
        <w:rPr>
          <w:rFonts w:ascii="仿宋_GB2312" w:eastAsia="仿宋_GB2312" w:hint="eastAsia"/>
          <w:sz w:val="32"/>
          <w:szCs w:val="32"/>
        </w:rPr>
        <w:t>组织</w:t>
      </w:r>
      <w:proofErr w:type="gramEnd"/>
      <w:r w:rsidR="002B691A" w:rsidRPr="002926B1">
        <w:rPr>
          <w:rFonts w:ascii="仿宋_GB2312" w:eastAsia="仿宋_GB2312" w:hint="eastAsia"/>
          <w:sz w:val="32"/>
          <w:szCs w:val="32"/>
        </w:rPr>
        <w:t>人事部</w:t>
      </w:r>
      <w:r w:rsidR="00B06687" w:rsidRPr="002926B1">
        <w:rPr>
          <w:rFonts w:ascii="仿宋_GB2312" w:eastAsia="仿宋_GB2312" w:hint="eastAsia"/>
          <w:sz w:val="32"/>
          <w:szCs w:val="32"/>
        </w:rPr>
        <w:t>陈洛茜</w:t>
      </w:r>
      <w:r w:rsidRPr="002926B1">
        <w:rPr>
          <w:rFonts w:ascii="仿宋_GB2312" w:eastAsia="仿宋_GB2312" w:hint="eastAsia"/>
          <w:sz w:val="32"/>
          <w:szCs w:val="32"/>
        </w:rPr>
        <w:t>老师。</w:t>
      </w:r>
    </w:p>
    <w:p w14:paraId="19421DE4" w14:textId="626AC608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Pr="002926B1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2926B1">
        <w:rPr>
          <w:rFonts w:ascii="仿宋_GB2312" w:eastAsia="仿宋_GB2312" w:hint="eastAsia"/>
          <w:sz w:val="32"/>
          <w:szCs w:val="32"/>
        </w:rPr>
        <w:t>研究确定表彰对象后，各部门组织被表彰对象填写《湖南商务职业技术学院优秀教师、优秀教育工作者</w:t>
      </w:r>
      <w:r w:rsidR="002B691A" w:rsidRPr="002926B1">
        <w:rPr>
          <w:rFonts w:ascii="仿宋_GB2312" w:eastAsia="仿宋_GB2312" w:hint="eastAsia"/>
          <w:sz w:val="32"/>
          <w:szCs w:val="32"/>
        </w:rPr>
        <w:t>和师德标兵</w:t>
      </w:r>
      <w:r w:rsidRPr="002926B1">
        <w:rPr>
          <w:rFonts w:ascii="仿宋_GB2312" w:eastAsia="仿宋_GB2312" w:hint="eastAsia"/>
          <w:sz w:val="32"/>
          <w:szCs w:val="32"/>
        </w:rPr>
        <w:t>审批表》</w:t>
      </w:r>
      <w:r w:rsidR="00C03FCC" w:rsidRPr="00C03FCC">
        <w:rPr>
          <w:rFonts w:ascii="仿宋_GB2312" w:eastAsia="仿宋_GB2312" w:hint="eastAsia"/>
          <w:sz w:val="32"/>
          <w:szCs w:val="32"/>
        </w:rPr>
        <w:t>（附件</w:t>
      </w:r>
      <w:r w:rsidR="00C03FCC" w:rsidRPr="00C03FCC">
        <w:rPr>
          <w:rFonts w:ascii="Times New Roman" w:eastAsia="仿宋_GB2312" w:hAnsi="Times New Roman" w:cs="Times New Roman"/>
          <w:sz w:val="32"/>
          <w:szCs w:val="32"/>
        </w:rPr>
        <w:t>2</w:t>
      </w:r>
      <w:r w:rsidR="00C03FCC" w:rsidRPr="00C03FCC">
        <w:rPr>
          <w:rFonts w:ascii="仿宋_GB2312" w:eastAsia="仿宋_GB2312" w:hint="eastAsia"/>
          <w:sz w:val="32"/>
          <w:szCs w:val="32"/>
        </w:rPr>
        <w:t>）</w:t>
      </w:r>
      <w:r w:rsidRPr="002926B1">
        <w:rPr>
          <w:rFonts w:ascii="仿宋_GB2312" w:eastAsia="仿宋_GB2312" w:hint="eastAsia"/>
          <w:sz w:val="32"/>
          <w:szCs w:val="32"/>
        </w:rPr>
        <w:t>，并按要求报</w:t>
      </w:r>
      <w:r w:rsidR="002B691A" w:rsidRPr="002926B1">
        <w:rPr>
          <w:rFonts w:ascii="仿宋_GB2312" w:eastAsia="仿宋_GB2312" w:hint="eastAsia"/>
          <w:sz w:val="32"/>
          <w:szCs w:val="32"/>
        </w:rPr>
        <w:t>组织人事部</w:t>
      </w:r>
      <w:r w:rsidRPr="002926B1">
        <w:rPr>
          <w:rFonts w:ascii="仿宋_GB2312" w:eastAsia="仿宋_GB2312" w:hint="eastAsia"/>
          <w:sz w:val="32"/>
          <w:szCs w:val="32"/>
        </w:rPr>
        <w:t>。申报表均一式三份，申报表报送时间另行通知。</w:t>
      </w:r>
    </w:p>
    <w:p w14:paraId="18817AB7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26B1">
        <w:rPr>
          <w:rFonts w:ascii="黑体" w:eastAsia="黑体" w:hAnsi="黑体" w:hint="eastAsia"/>
          <w:sz w:val="32"/>
          <w:szCs w:val="32"/>
        </w:rPr>
        <w:t>四、组织领导</w:t>
      </w:r>
    </w:p>
    <w:p w14:paraId="3A4D6B83" w14:textId="77777777" w:rsidR="007D1DCA" w:rsidRPr="002926B1" w:rsidRDefault="00997EF0" w:rsidP="00FB06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26B1">
        <w:rPr>
          <w:rFonts w:ascii="仿宋_GB2312" w:eastAsia="仿宋_GB2312" w:hint="eastAsia"/>
          <w:sz w:val="32"/>
          <w:szCs w:val="32"/>
        </w:rPr>
        <w:t>学校成立优秀教师和优秀教育工作者评选表彰工作小组，负责此次评选表彰的组织领导和评选表彰工作。工作小组办公室设在</w:t>
      </w:r>
      <w:r w:rsidR="002B691A" w:rsidRPr="002926B1">
        <w:rPr>
          <w:rFonts w:ascii="仿宋_GB2312" w:eastAsia="仿宋_GB2312" w:hint="eastAsia"/>
          <w:sz w:val="32"/>
          <w:szCs w:val="32"/>
        </w:rPr>
        <w:t>组织人事部</w:t>
      </w:r>
      <w:r w:rsidRPr="002926B1">
        <w:rPr>
          <w:rFonts w:ascii="仿宋_GB2312" w:eastAsia="仿宋_GB2312" w:hint="eastAsia"/>
          <w:sz w:val="32"/>
          <w:szCs w:val="32"/>
        </w:rPr>
        <w:t>，负责评选表彰的日常工作。</w:t>
      </w:r>
    </w:p>
    <w:p w14:paraId="472260CC" w14:textId="77777777" w:rsidR="007D1DCA" w:rsidRPr="002926B1" w:rsidRDefault="007D1DCA" w:rsidP="002926B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804BD2A" w14:textId="77777777" w:rsidR="00846E1A" w:rsidRDefault="00846E1A" w:rsidP="00846E1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846E1A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846E1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01597">
        <w:rPr>
          <w:rFonts w:ascii="仿宋_GB2312" w:eastAsia="仿宋_GB2312" w:hint="eastAsia"/>
          <w:sz w:val="32"/>
          <w:szCs w:val="32"/>
        </w:rPr>
        <w:t>湖南商务职业技术学院优秀教师、优秀教育工</w:t>
      </w:r>
    </w:p>
    <w:p w14:paraId="18D9EB8C" w14:textId="77777777" w:rsidR="00846E1A" w:rsidRDefault="00846E1A" w:rsidP="00846E1A">
      <w:pPr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B01597">
        <w:rPr>
          <w:rFonts w:ascii="仿宋_GB2312" w:eastAsia="仿宋_GB2312" w:hint="eastAsia"/>
          <w:sz w:val="32"/>
          <w:szCs w:val="32"/>
        </w:rPr>
        <w:t>作者和师德标兵推荐汇总表</w:t>
      </w:r>
    </w:p>
    <w:p w14:paraId="7B2E13ED" w14:textId="77777777" w:rsidR="00846E1A" w:rsidRDefault="00846E1A" w:rsidP="00846E1A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846E1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D6584">
        <w:rPr>
          <w:rFonts w:ascii="仿宋_GB2312" w:eastAsia="仿宋_GB2312" w:hint="eastAsia"/>
          <w:sz w:val="32"/>
          <w:szCs w:val="32"/>
        </w:rPr>
        <w:t>湖南商务职业技术学院优秀教师、优秀教育工</w:t>
      </w:r>
    </w:p>
    <w:p w14:paraId="31BF6289" w14:textId="77777777" w:rsidR="00846E1A" w:rsidRDefault="00846E1A" w:rsidP="00846E1A">
      <w:pPr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7D6584">
        <w:rPr>
          <w:rFonts w:ascii="仿宋_GB2312" w:eastAsia="仿宋_GB2312" w:hint="eastAsia"/>
          <w:sz w:val="32"/>
          <w:szCs w:val="32"/>
        </w:rPr>
        <w:t>作者和师德标兵审批表</w:t>
      </w:r>
    </w:p>
    <w:p w14:paraId="1633E9EE" w14:textId="77777777" w:rsidR="00846E1A" w:rsidRDefault="00846E1A" w:rsidP="00846E1A">
      <w:pPr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</w:p>
    <w:p w14:paraId="60A1FFDD" w14:textId="77777777" w:rsidR="00846E1A" w:rsidRPr="002926B1" w:rsidRDefault="00846E1A" w:rsidP="00846E1A">
      <w:pPr>
        <w:spacing w:line="6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</w:p>
    <w:p w14:paraId="41E1A829" w14:textId="77777777" w:rsidR="00846E1A" w:rsidRPr="002926B1" w:rsidRDefault="00846E1A" w:rsidP="00846E1A">
      <w:pPr>
        <w:spacing w:line="6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</w:t>
      </w:r>
      <w:r w:rsidRPr="002926B1">
        <w:rPr>
          <w:rFonts w:ascii="仿宋_GB2312" w:eastAsia="仿宋_GB2312" w:hint="eastAsia"/>
          <w:sz w:val="32"/>
          <w:szCs w:val="32"/>
        </w:rPr>
        <w:t>湖南</w:t>
      </w:r>
      <w:r w:rsidRPr="002926B1">
        <w:rPr>
          <w:rFonts w:ascii="仿宋_GB2312" w:eastAsia="仿宋_GB2312"/>
          <w:sz w:val="32"/>
          <w:szCs w:val="32"/>
        </w:rPr>
        <w:t>商务职业技术学院</w:t>
      </w:r>
      <w:r>
        <w:rPr>
          <w:rFonts w:ascii="仿宋_GB2312" w:eastAsia="仿宋_GB2312" w:hint="eastAsia"/>
          <w:sz w:val="32"/>
          <w:szCs w:val="32"/>
        </w:rPr>
        <w:t>委员会</w:t>
      </w:r>
    </w:p>
    <w:p w14:paraId="08FD15CC" w14:textId="77777777" w:rsidR="00846E1A" w:rsidRDefault="00846E1A" w:rsidP="00846E1A">
      <w:pPr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7D6584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Pr="007D6584">
        <w:rPr>
          <w:rFonts w:ascii="Times New Roman" w:eastAsia="仿宋_GB2312" w:hAnsi="Times New Roman" w:cs="Times New Roman"/>
          <w:sz w:val="32"/>
          <w:szCs w:val="32"/>
        </w:rPr>
        <w:t>3</w:t>
      </w:r>
      <w:r w:rsidRPr="007D6584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D6584">
        <w:rPr>
          <w:rFonts w:ascii="Times New Roman" w:eastAsia="仿宋_GB2312" w:hAnsi="Times New Roman" w:cs="Times New Roman"/>
          <w:sz w:val="32"/>
          <w:szCs w:val="32"/>
        </w:rPr>
        <w:t>8</w:t>
      </w:r>
      <w:r w:rsidRPr="007D658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D658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D6584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7039F1F9" w14:textId="77777777" w:rsidR="00846E1A" w:rsidRDefault="00846E1A" w:rsidP="00846E1A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  <w:sectPr w:rsidR="00846E1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04C681" w14:textId="77777777" w:rsidR="00846E1A" w:rsidRDefault="00846E1A" w:rsidP="00846E1A">
      <w:pPr>
        <w:spacing w:line="480" w:lineRule="exact"/>
        <w:rPr>
          <w:rFonts w:ascii="黑体" w:eastAsia="黑体" w:hAnsi="黑体" w:cs="Times New Roman"/>
          <w:bCs/>
          <w:sz w:val="32"/>
          <w:szCs w:val="32"/>
        </w:rPr>
      </w:pPr>
      <w:r w:rsidRPr="0028335A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bCs/>
          <w:sz w:val="32"/>
          <w:szCs w:val="32"/>
        </w:rPr>
        <w:t>1</w:t>
      </w:r>
    </w:p>
    <w:p w14:paraId="2440362E" w14:textId="77777777" w:rsidR="00846E1A" w:rsidRPr="00720B0D" w:rsidRDefault="00846E1A" w:rsidP="00846E1A">
      <w:pPr>
        <w:spacing w:line="480" w:lineRule="exact"/>
        <w:jc w:val="center"/>
        <w:rPr>
          <w:rFonts w:ascii="方正小标宋简体" w:eastAsia="方正小标宋简体" w:hAnsi="方正小标宋简体" w:cs="Times New Roman"/>
          <w:bCs/>
          <w:sz w:val="36"/>
          <w:szCs w:val="36"/>
        </w:rPr>
      </w:pPr>
      <w:r w:rsidRPr="007B7377"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2023年</w:t>
      </w:r>
      <w:r w:rsidRPr="00720B0D"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湖南商务职业技术学院优秀教师、优秀教育工作者、师德标兵推荐汇总表</w:t>
      </w:r>
    </w:p>
    <w:p w14:paraId="4E6B4B2B" w14:textId="77777777" w:rsidR="00846E1A" w:rsidRPr="00720B0D" w:rsidRDefault="00846E1A" w:rsidP="00846E1A">
      <w:pPr>
        <w:spacing w:beforeLines="50" w:before="156" w:afterLines="50" w:after="156" w:line="480" w:lineRule="exact"/>
        <w:rPr>
          <w:rFonts w:ascii="黑体" w:eastAsia="黑体" w:hAnsi="黑体" w:cs="Times New Roman"/>
          <w:bCs/>
          <w:sz w:val="32"/>
          <w:szCs w:val="32"/>
        </w:rPr>
      </w:pPr>
      <w:r w:rsidRPr="00720B0D">
        <w:rPr>
          <w:rFonts w:ascii="宋体" w:eastAsia="宋体" w:hAnsi="宋体" w:cs="宋体" w:hint="eastAsia"/>
          <w:kern w:val="0"/>
          <w:sz w:val="24"/>
          <w:szCs w:val="24"/>
        </w:rPr>
        <w:t>单位（盖章）：</w:t>
      </w:r>
    </w:p>
    <w:tbl>
      <w:tblPr>
        <w:tblStyle w:val="a7"/>
        <w:tblW w:w="14454" w:type="dxa"/>
        <w:jc w:val="center"/>
        <w:tblLook w:val="04A0" w:firstRow="1" w:lastRow="0" w:firstColumn="1" w:lastColumn="0" w:noHBand="0" w:noVBand="1"/>
      </w:tblPr>
      <w:tblGrid>
        <w:gridCol w:w="567"/>
        <w:gridCol w:w="992"/>
        <w:gridCol w:w="1276"/>
        <w:gridCol w:w="1256"/>
        <w:gridCol w:w="936"/>
        <w:gridCol w:w="1244"/>
        <w:gridCol w:w="847"/>
        <w:gridCol w:w="1524"/>
        <w:gridCol w:w="1016"/>
        <w:gridCol w:w="1252"/>
        <w:gridCol w:w="1276"/>
        <w:gridCol w:w="2268"/>
      </w:tblGrid>
      <w:tr w:rsidR="00846E1A" w14:paraId="31C10506" w14:textId="77777777" w:rsidTr="009437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7CE7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59F3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8350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推荐部门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6B34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8D3E" w14:textId="77777777" w:rsidR="00846E1A" w:rsidRDefault="00846E1A" w:rsidP="0094376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14:paraId="75F47E2E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91D0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入职湖南商务职业技术学院年份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B002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从教年限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EF3B" w14:textId="77777777" w:rsidR="00846E1A" w:rsidRDefault="00846E1A" w:rsidP="0094376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</w:t>
            </w:r>
          </w:p>
          <w:p w14:paraId="27B56E3F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349F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9F1F" w14:textId="77777777" w:rsidR="00846E1A" w:rsidRDefault="00846E1A" w:rsidP="00943769">
            <w:pPr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6B51" w14:textId="77777777" w:rsidR="00846E1A" w:rsidRDefault="00846E1A" w:rsidP="0094376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突出先进事迹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AA10" w14:textId="77777777" w:rsidR="00846E1A" w:rsidRDefault="00846E1A" w:rsidP="0094376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2833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</w:tr>
      <w:tr w:rsidR="00846E1A" w14:paraId="64A8700B" w14:textId="77777777" w:rsidTr="00943769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8F85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C113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4FC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B4A5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E366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1965.6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881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3EA5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1B6E" w14:textId="77777777" w:rsidR="00846E1A" w:rsidRPr="00720B0D" w:rsidRDefault="00846E1A" w:rsidP="00943769">
            <w:pPr>
              <w:spacing w:line="440" w:lineRule="exact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1C7B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8C80" w14:textId="77777777" w:rsidR="00846E1A" w:rsidRPr="00720B0D" w:rsidRDefault="00846E1A" w:rsidP="00943769">
            <w:pPr>
              <w:spacing w:line="44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2022优秀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2021优秀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2020合格</w:t>
            </w:r>
          </w:p>
        </w:tc>
        <w:tc>
          <w:tcPr>
            <w:tcW w:w="1276" w:type="dxa"/>
            <w:vAlign w:val="center"/>
          </w:tcPr>
          <w:p w14:paraId="79C1E0F7" w14:textId="77777777" w:rsidR="00846E1A" w:rsidRPr="00720B0D" w:rsidRDefault="00846E1A" w:rsidP="00943769">
            <w:pPr>
              <w:widowControl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限150字</w:t>
            </w:r>
          </w:p>
        </w:tc>
        <w:tc>
          <w:tcPr>
            <w:tcW w:w="2268" w:type="dxa"/>
            <w:vAlign w:val="center"/>
          </w:tcPr>
          <w:p w14:paraId="1DE05519" w14:textId="77777777" w:rsidR="00846E1A" w:rsidRPr="00720B0D" w:rsidRDefault="00846E1A" w:rsidP="0094376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格式：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序号+名称+排名+授予部门+年度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如：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1.国家科技进步二等奖，（2），国务院，2007年；</w:t>
            </w: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2.湖南省科技进步一等奖，（1），湖南省政府，2008年。</w:t>
            </w:r>
          </w:p>
          <w:p w14:paraId="422D732D" w14:textId="77777777" w:rsidR="00846E1A" w:rsidRPr="00720B0D" w:rsidRDefault="00846E1A" w:rsidP="00943769">
            <w:pPr>
              <w:widowControl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 w:rsidRPr="00720B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（需在附件中附复印件）</w:t>
            </w:r>
          </w:p>
        </w:tc>
      </w:tr>
      <w:tr w:rsidR="00846E1A" w14:paraId="4E99FE2C" w14:textId="77777777" w:rsidTr="009437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4903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CAF7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1528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9EE8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2264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36B0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C80A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1A20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614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1FE8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0ADDD2" w14:textId="77777777" w:rsidR="00846E1A" w:rsidRPr="0028335A" w:rsidRDefault="00846E1A" w:rsidP="0094376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ECB9A1" w14:textId="77777777" w:rsidR="00846E1A" w:rsidRDefault="00846E1A" w:rsidP="00943769">
            <w:pPr>
              <w:widowControl/>
              <w:jc w:val="left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</w:tr>
      <w:tr w:rsidR="00846E1A" w14:paraId="66700E62" w14:textId="77777777" w:rsidTr="009437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D008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88E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BB86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8A7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165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C868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1A04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FC4C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B85D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AFEF" w14:textId="77777777" w:rsidR="00846E1A" w:rsidRPr="0028335A" w:rsidRDefault="00846E1A" w:rsidP="00943769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8503E" w14:textId="77777777" w:rsidR="00846E1A" w:rsidRPr="0028335A" w:rsidRDefault="00846E1A" w:rsidP="0094376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CB545B" w14:textId="77777777" w:rsidR="00846E1A" w:rsidRDefault="00846E1A" w:rsidP="00943769">
            <w:pPr>
              <w:widowControl/>
              <w:jc w:val="left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</w:tr>
    </w:tbl>
    <w:p w14:paraId="73E4B205" w14:textId="77777777" w:rsidR="00846E1A" w:rsidRDefault="00846E1A" w:rsidP="00846E1A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</w:p>
    <w:p w14:paraId="278E63A7" w14:textId="77777777" w:rsidR="00846E1A" w:rsidRDefault="00846E1A" w:rsidP="00846E1A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  <w:sectPr w:rsidR="00846E1A" w:rsidSect="0028335A">
          <w:pgSz w:w="16838" w:h="11906" w:orient="landscape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14:paraId="1C91BEA2" w14:textId="77777777" w:rsidR="00846E1A" w:rsidRPr="008A7DD8" w:rsidRDefault="00846E1A" w:rsidP="00846E1A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8A7DD8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bCs/>
          <w:sz w:val="32"/>
          <w:szCs w:val="32"/>
        </w:rPr>
        <w:t>2</w:t>
      </w:r>
    </w:p>
    <w:p w14:paraId="1E4B12D6" w14:textId="77777777" w:rsidR="00846E1A" w:rsidRDefault="00846E1A" w:rsidP="00846E1A">
      <w:pPr>
        <w:spacing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湖南商务职业技术学院</w:t>
      </w:r>
    </w:p>
    <w:p w14:paraId="411E683F" w14:textId="77777777" w:rsidR="00846E1A" w:rsidRPr="007B7377" w:rsidRDefault="00846E1A" w:rsidP="00846E1A">
      <w:pPr>
        <w:spacing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7D6584">
        <w:rPr>
          <w:rFonts w:ascii="Times New Roman" w:eastAsia="方正小标宋简体" w:hAnsi="Times New Roman" w:cs="Times New Roman" w:hint="eastAsia"/>
          <w:bCs/>
          <w:sz w:val="36"/>
          <w:szCs w:val="36"/>
        </w:rPr>
        <w:t>优秀教师、优秀教育工作者、师德标兵审批</w:t>
      </w:r>
      <w:r w:rsidRPr="007B7377">
        <w:rPr>
          <w:rFonts w:ascii="Times New Roman" w:eastAsia="方正小标宋简体" w:hAnsi="Times New Roman" w:cs="Times New Roman" w:hint="eastAsia"/>
          <w:bCs/>
          <w:sz w:val="36"/>
          <w:szCs w:val="36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992"/>
        <w:gridCol w:w="851"/>
        <w:gridCol w:w="500"/>
        <w:gridCol w:w="492"/>
        <w:gridCol w:w="1276"/>
        <w:gridCol w:w="949"/>
        <w:gridCol w:w="610"/>
        <w:gridCol w:w="709"/>
        <w:gridCol w:w="1276"/>
      </w:tblGrid>
      <w:tr w:rsidR="00846E1A" w14:paraId="06FCF78C" w14:textId="77777777" w:rsidTr="00943769">
        <w:trPr>
          <w:trHeight w:val="645"/>
          <w:jc w:val="center"/>
        </w:trPr>
        <w:tc>
          <w:tcPr>
            <w:tcW w:w="704" w:type="dxa"/>
            <w:vAlign w:val="center"/>
          </w:tcPr>
          <w:p w14:paraId="4691FDD2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9C33F52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612B6C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4CB80A9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13B699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</w:t>
            </w:r>
          </w:p>
          <w:p w14:paraId="05510F4F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 w14:paraId="11C509C4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14634B" w14:textId="77777777" w:rsidR="00846E1A" w:rsidRDefault="00846E1A" w:rsidP="00943769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5C320BD6" w14:textId="77777777" w:rsidR="00846E1A" w:rsidRDefault="00846E1A" w:rsidP="00943769">
            <w:pPr>
              <w:spacing w:line="240" w:lineRule="exact"/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</w:tr>
      <w:tr w:rsidR="00846E1A" w14:paraId="4F3D2686" w14:textId="77777777" w:rsidTr="00943769">
        <w:trPr>
          <w:trHeight w:val="645"/>
          <w:jc w:val="center"/>
        </w:trPr>
        <w:tc>
          <w:tcPr>
            <w:tcW w:w="1838" w:type="dxa"/>
            <w:gridSpan w:val="2"/>
            <w:vAlign w:val="center"/>
          </w:tcPr>
          <w:p w14:paraId="31B1716E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14:paraId="7F594BF1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C36B97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来校</w:t>
            </w:r>
          </w:p>
          <w:p w14:paraId="27035041" w14:textId="77777777" w:rsidR="00846E1A" w:rsidRDefault="00846E1A" w:rsidP="0094376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1276" w:type="dxa"/>
            <w:vAlign w:val="center"/>
          </w:tcPr>
          <w:p w14:paraId="452AA3A2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D44569" w14:textId="77777777" w:rsidR="00846E1A" w:rsidRDefault="00846E1A" w:rsidP="00943769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所在部门</w:t>
            </w:r>
          </w:p>
        </w:tc>
        <w:tc>
          <w:tcPr>
            <w:tcW w:w="1985" w:type="dxa"/>
            <w:gridSpan w:val="2"/>
            <w:vAlign w:val="center"/>
          </w:tcPr>
          <w:p w14:paraId="5D779287" w14:textId="77777777" w:rsidR="00846E1A" w:rsidRDefault="00846E1A" w:rsidP="00943769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846E1A" w14:paraId="4A6C8069" w14:textId="77777777" w:rsidTr="00943769">
        <w:trPr>
          <w:trHeight w:val="645"/>
          <w:jc w:val="center"/>
        </w:trPr>
        <w:tc>
          <w:tcPr>
            <w:tcW w:w="1838" w:type="dxa"/>
            <w:gridSpan w:val="2"/>
            <w:vAlign w:val="center"/>
          </w:tcPr>
          <w:p w14:paraId="77FBC894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最高学历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114AD72C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2D5AC5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获得时间</w:t>
            </w:r>
          </w:p>
        </w:tc>
        <w:tc>
          <w:tcPr>
            <w:tcW w:w="992" w:type="dxa"/>
            <w:gridSpan w:val="2"/>
            <w:vAlign w:val="center"/>
          </w:tcPr>
          <w:p w14:paraId="0A0022B8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4096BB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现任专业技术职务</w:t>
            </w:r>
          </w:p>
        </w:tc>
        <w:tc>
          <w:tcPr>
            <w:tcW w:w="1559" w:type="dxa"/>
            <w:gridSpan w:val="2"/>
            <w:vAlign w:val="center"/>
          </w:tcPr>
          <w:p w14:paraId="42E34C04" w14:textId="77777777" w:rsidR="00846E1A" w:rsidRDefault="00846E1A" w:rsidP="009437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E80541" w14:textId="77777777" w:rsidR="00846E1A" w:rsidRDefault="00846E1A" w:rsidP="0094376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任职时间</w:t>
            </w:r>
          </w:p>
        </w:tc>
        <w:tc>
          <w:tcPr>
            <w:tcW w:w="1276" w:type="dxa"/>
            <w:vAlign w:val="center"/>
          </w:tcPr>
          <w:p w14:paraId="741E533F" w14:textId="77777777" w:rsidR="00846E1A" w:rsidRDefault="00846E1A" w:rsidP="00943769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</w:tr>
      <w:tr w:rsidR="00846E1A" w14:paraId="6C2695DD" w14:textId="77777777" w:rsidTr="0094376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14:paraId="3F8724F8" w14:textId="77777777" w:rsidR="00846E1A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7655" w:type="dxa"/>
            <w:gridSpan w:val="9"/>
            <w:vAlign w:val="center"/>
          </w:tcPr>
          <w:p w14:paraId="3EA21C5B" w14:textId="77777777" w:rsidR="00846E1A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优秀教师 </w:t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" w:char="00A8"/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 w:rsidRPr="00720B0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优秀教育工作者 </w:t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" w:char="00A8"/>
            </w:r>
            <w:r w:rsidRPr="00720B0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师德标兵</w:t>
            </w:r>
            <w:r w:rsidRPr="00720B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sym w:font="Wingdings" w:char="00A8"/>
            </w:r>
            <w:r w:rsidRPr="00720B0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846E1A" w14:paraId="0DBBBF7A" w14:textId="77777777" w:rsidTr="00943769">
        <w:trPr>
          <w:trHeight w:val="44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1F503214" w14:textId="77777777" w:rsidR="00846E1A" w:rsidRDefault="00846E1A" w:rsidP="0094376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近三年</w:t>
            </w:r>
          </w:p>
          <w:p w14:paraId="629DE73B" w14:textId="77777777" w:rsidR="00846E1A" w:rsidRDefault="00846E1A" w:rsidP="0094376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年度考核结果</w:t>
            </w:r>
          </w:p>
        </w:tc>
        <w:tc>
          <w:tcPr>
            <w:tcW w:w="2343" w:type="dxa"/>
            <w:gridSpan w:val="3"/>
            <w:vAlign w:val="center"/>
          </w:tcPr>
          <w:p w14:paraId="5EBCA497" w14:textId="77777777" w:rsidR="00846E1A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717" w:type="dxa"/>
            <w:gridSpan w:val="3"/>
            <w:vAlign w:val="center"/>
          </w:tcPr>
          <w:p w14:paraId="06030CC0" w14:textId="77777777" w:rsidR="00846E1A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95" w:type="dxa"/>
            <w:gridSpan w:val="3"/>
            <w:vAlign w:val="center"/>
          </w:tcPr>
          <w:p w14:paraId="3E0CD7B3" w14:textId="77777777" w:rsidR="00846E1A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22</w:t>
            </w:r>
          </w:p>
        </w:tc>
      </w:tr>
      <w:tr w:rsidR="00846E1A" w14:paraId="736B09C4" w14:textId="77777777" w:rsidTr="00943769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6AD6FCD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6A70C6C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01947C4E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3871738F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263F5C41" w14:textId="77777777" w:rsidTr="00943769">
        <w:trPr>
          <w:trHeight w:val="585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6C62A12E" w14:textId="77777777" w:rsidR="00846E1A" w:rsidRPr="00207E96" w:rsidRDefault="00846E1A" w:rsidP="00943769"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1843" w:type="dxa"/>
            <w:gridSpan w:val="2"/>
            <w:vAlign w:val="center"/>
          </w:tcPr>
          <w:p w14:paraId="1ECE6104" w14:textId="77777777" w:rsidR="00846E1A" w:rsidRPr="00207E96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207E9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3"/>
            <w:vAlign w:val="center"/>
          </w:tcPr>
          <w:p w14:paraId="6E6CA14E" w14:textId="77777777" w:rsidR="00846E1A" w:rsidRPr="00207E96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207E9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268" w:type="dxa"/>
            <w:gridSpan w:val="3"/>
            <w:vAlign w:val="center"/>
          </w:tcPr>
          <w:p w14:paraId="587518C8" w14:textId="77777777" w:rsidR="00846E1A" w:rsidRPr="00207E96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207E9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从事工作</w:t>
            </w:r>
          </w:p>
        </w:tc>
        <w:tc>
          <w:tcPr>
            <w:tcW w:w="1276" w:type="dxa"/>
            <w:vAlign w:val="center"/>
          </w:tcPr>
          <w:p w14:paraId="1F449CC8" w14:textId="77777777" w:rsidR="00846E1A" w:rsidRPr="00207E96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207E9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46E1A" w14:paraId="32BD8C10" w14:textId="77777777" w:rsidTr="00943769">
        <w:trPr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7C2FAE9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20998E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3AFBF6C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84F35C1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CDE455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846E1A" w14:paraId="79F862D6" w14:textId="77777777" w:rsidTr="00943769">
        <w:trPr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CB30CF8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0540AF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08F7B6D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7ED632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BEC0E97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846E1A" w14:paraId="3B56ED9F" w14:textId="77777777" w:rsidTr="00943769">
        <w:trPr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48F49D7C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4A6DB1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15F22BA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9C4041F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FDF0F33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846E1A" w14:paraId="3BC246A2" w14:textId="77777777" w:rsidTr="00943769">
        <w:trPr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0E6BB4A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ABC724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03B84D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CC21E23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E0B1F72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846E1A" w14:paraId="40D62D83" w14:textId="77777777" w:rsidTr="00943769">
        <w:trPr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271C962F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BA610B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299FEA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AE8A156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822519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846E1A" w14:paraId="7FE649A8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739CD6F9" w14:textId="77777777" w:rsidR="00846E1A" w:rsidRDefault="00846E1A" w:rsidP="00943769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何时何地受何奖励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限填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项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，按重要性排序）</w:t>
            </w:r>
          </w:p>
        </w:tc>
        <w:tc>
          <w:tcPr>
            <w:tcW w:w="1843" w:type="dxa"/>
            <w:gridSpan w:val="2"/>
            <w:vAlign w:val="center"/>
          </w:tcPr>
          <w:p w14:paraId="62F00D3C" w14:textId="77777777" w:rsidR="00846E1A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获奖名称</w:t>
            </w:r>
          </w:p>
        </w:tc>
        <w:tc>
          <w:tcPr>
            <w:tcW w:w="2268" w:type="dxa"/>
            <w:gridSpan w:val="3"/>
            <w:vAlign w:val="center"/>
          </w:tcPr>
          <w:p w14:paraId="2E389D86" w14:textId="77777777" w:rsidR="00846E1A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 w14:paraId="4CFFF8A4" w14:textId="77777777" w:rsidR="00846E1A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276" w:type="dxa"/>
            <w:vAlign w:val="center"/>
          </w:tcPr>
          <w:p w14:paraId="12F2990D" w14:textId="77777777" w:rsidR="00846E1A" w:rsidRDefault="00846E1A" w:rsidP="0094376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署名次序</w:t>
            </w:r>
          </w:p>
        </w:tc>
      </w:tr>
      <w:tr w:rsidR="00846E1A" w14:paraId="702CF567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40A4AC3D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7083E5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F809299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84F071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08F85E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4A51C855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7CF66A9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A206C9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EB18FE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2ACF84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767F5E9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0CC4973A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3E7F32CE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CCDF14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96DEBA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CEB64F4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D8CC73F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35808498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CEA4FA7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FEB3B9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D41BC5E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DE414E0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201AE18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2DBA6413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E6B85B3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F4ECA3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826DD10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FBA353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B5924E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5BA973D5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29DE70C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B5A667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9BD9E99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7A43F9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8E92FB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0D81DEF3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ECDAB9E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3D7BD5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C44D07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CBFDA8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CEE708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5D35F6C5" w14:textId="77777777" w:rsidTr="00943769">
        <w:trPr>
          <w:trHeight w:val="48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4A52B6DD" w14:textId="77777777" w:rsidR="00846E1A" w:rsidRDefault="00846E1A" w:rsidP="00943769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3E2B07" w14:textId="77777777" w:rsidR="00846E1A" w:rsidRDefault="00846E1A" w:rsidP="00943769">
            <w:pPr>
              <w:spacing w:line="540" w:lineRule="exact"/>
              <w:ind w:leftChars="-25" w:left="-53" w:rightChars="-25" w:right="-53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059738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86F37F" w14:textId="77777777" w:rsidR="00846E1A" w:rsidRDefault="00846E1A" w:rsidP="00943769">
            <w:pPr>
              <w:spacing w:line="540" w:lineRule="exact"/>
              <w:ind w:leftChars="-25" w:left="-53" w:rightChars="-25" w:right="-53"/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73812CD" w14:textId="77777777" w:rsidR="00846E1A" w:rsidRDefault="00846E1A" w:rsidP="0094376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68A27D8E" w14:textId="77777777" w:rsidTr="00943769">
        <w:trPr>
          <w:trHeight w:val="4469"/>
          <w:jc w:val="center"/>
        </w:trPr>
        <w:tc>
          <w:tcPr>
            <w:tcW w:w="1838" w:type="dxa"/>
            <w:gridSpan w:val="2"/>
            <w:vAlign w:val="center"/>
          </w:tcPr>
          <w:p w14:paraId="7A48DB86" w14:textId="77777777" w:rsidR="00846E1A" w:rsidRDefault="00846E1A" w:rsidP="00943769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师德师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风表现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简况（由</w:t>
            </w:r>
            <w:r w:rsidRPr="008A7DD8">
              <w:rPr>
                <w:rFonts w:hint="eastAsia"/>
                <w:b/>
                <w:bCs/>
                <w:sz w:val="24"/>
                <w:szCs w:val="24"/>
              </w:rPr>
              <w:t>所在部门填写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Pr="008A7DD8">
              <w:rPr>
                <w:rFonts w:hint="eastAsia"/>
                <w:b/>
                <w:bCs/>
                <w:sz w:val="24"/>
                <w:szCs w:val="24"/>
              </w:rPr>
              <w:t>不超过</w:t>
            </w:r>
            <w:r w:rsidRPr="008A7DD8">
              <w:rPr>
                <w:rFonts w:hint="eastAsia"/>
                <w:b/>
                <w:bCs/>
                <w:sz w:val="24"/>
                <w:szCs w:val="24"/>
              </w:rPr>
              <w:t>500</w:t>
            </w:r>
            <w:r w:rsidRPr="008A7DD8">
              <w:rPr>
                <w:rFonts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655" w:type="dxa"/>
            <w:gridSpan w:val="9"/>
            <w:vAlign w:val="center"/>
          </w:tcPr>
          <w:p w14:paraId="581A9C77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FF15394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8202025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37DFAF1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310BEAD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46FC57E" w14:textId="77777777" w:rsidR="00846E1A" w:rsidRDefault="00846E1A" w:rsidP="00943769">
            <w:pPr>
              <w:spacing w:line="540" w:lineRule="exact"/>
              <w:ind w:leftChars="-25" w:left="-53" w:rightChars="-25" w:right="-53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EF85A07" w14:textId="77777777" w:rsidR="00846E1A" w:rsidRDefault="00846E1A" w:rsidP="00943769">
            <w:pPr>
              <w:spacing w:line="540" w:lineRule="exact"/>
              <w:ind w:leftChars="-25" w:left="-53" w:rightChars="-25" w:right="-53" w:firstLineChars="100" w:firstLine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</w:p>
        </w:tc>
      </w:tr>
      <w:tr w:rsidR="00846E1A" w14:paraId="4395ED73" w14:textId="77777777" w:rsidTr="00943769">
        <w:trPr>
          <w:trHeight w:val="2909"/>
          <w:jc w:val="center"/>
        </w:trPr>
        <w:tc>
          <w:tcPr>
            <w:tcW w:w="1838" w:type="dxa"/>
            <w:gridSpan w:val="2"/>
            <w:vAlign w:val="center"/>
          </w:tcPr>
          <w:p w14:paraId="3CB7A793" w14:textId="77777777" w:rsidR="00846E1A" w:rsidRDefault="00846E1A" w:rsidP="00943769">
            <w:pPr>
              <w:pStyle w:val="TableParagraph"/>
              <w:spacing w:line="480" w:lineRule="auto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简要事迹材料（</w:t>
            </w:r>
            <w:r w:rsidRPr="007D6584">
              <w:rPr>
                <w:rFonts w:hint="eastAsia"/>
                <w:b/>
                <w:bCs/>
                <w:spacing w:val="-12"/>
                <w:sz w:val="24"/>
                <w:szCs w:val="24"/>
              </w:rPr>
              <w:t>不超过</w:t>
            </w:r>
            <w:r w:rsidRPr="007D6584">
              <w:rPr>
                <w:rFonts w:hint="eastAsia"/>
                <w:b/>
                <w:bCs/>
                <w:spacing w:val="-12"/>
                <w:sz w:val="24"/>
                <w:szCs w:val="24"/>
              </w:rPr>
              <w:t>500</w:t>
            </w:r>
            <w:r w:rsidRPr="007D6584">
              <w:rPr>
                <w:rFonts w:hint="eastAsia"/>
                <w:b/>
                <w:bCs/>
                <w:spacing w:val="-12"/>
                <w:sz w:val="24"/>
                <w:szCs w:val="24"/>
              </w:rPr>
              <w:t>字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655" w:type="dxa"/>
            <w:gridSpan w:val="9"/>
            <w:vAlign w:val="center"/>
          </w:tcPr>
          <w:p w14:paraId="6CA476F6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C749CEC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B4F6C2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6B2F0A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FF8862B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C402344" w14:textId="77777777" w:rsidR="00846E1A" w:rsidRDefault="00846E1A" w:rsidP="00943769">
            <w:pPr>
              <w:spacing w:line="540" w:lineRule="exact"/>
              <w:ind w:rightChars="-25" w:right="-5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46E1A" w14:paraId="4B8A386C" w14:textId="77777777" w:rsidTr="00943769">
        <w:trPr>
          <w:trHeight w:val="2318"/>
          <w:jc w:val="center"/>
        </w:trPr>
        <w:tc>
          <w:tcPr>
            <w:tcW w:w="1838" w:type="dxa"/>
            <w:gridSpan w:val="2"/>
            <w:vAlign w:val="center"/>
          </w:tcPr>
          <w:p w14:paraId="69C33775" w14:textId="77777777" w:rsidR="00846E1A" w:rsidRPr="00150F20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所在部门意见</w:t>
            </w:r>
          </w:p>
        </w:tc>
        <w:tc>
          <w:tcPr>
            <w:tcW w:w="7655" w:type="dxa"/>
            <w:gridSpan w:val="9"/>
            <w:vAlign w:val="center"/>
          </w:tcPr>
          <w:p w14:paraId="013365D0" w14:textId="77777777" w:rsidR="00846E1A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</w:t>
            </w:r>
          </w:p>
          <w:p w14:paraId="2BD59C07" w14:textId="77777777" w:rsidR="00846E1A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CCF8C9D" w14:textId="77777777" w:rsidR="00846E1A" w:rsidRPr="00150F20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>部门负责人签章：</w:t>
            </w:r>
          </w:p>
          <w:p w14:paraId="015240BD" w14:textId="77777777" w:rsidR="00846E1A" w:rsidRPr="00150F20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846E1A" w14:paraId="1E2CB2A1" w14:textId="77777777" w:rsidTr="00943769">
        <w:trPr>
          <w:trHeight w:val="2430"/>
          <w:jc w:val="center"/>
        </w:trPr>
        <w:tc>
          <w:tcPr>
            <w:tcW w:w="1838" w:type="dxa"/>
            <w:gridSpan w:val="2"/>
            <w:vAlign w:val="center"/>
          </w:tcPr>
          <w:p w14:paraId="10A3760F" w14:textId="77777777" w:rsidR="00846E1A" w:rsidRPr="008A7DD8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55" w:type="dxa"/>
            <w:gridSpan w:val="9"/>
            <w:vAlign w:val="center"/>
          </w:tcPr>
          <w:p w14:paraId="69F4CED3" w14:textId="77777777" w:rsidR="00846E1A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</w:p>
          <w:p w14:paraId="6FAF6963" w14:textId="77777777" w:rsidR="00846E1A" w:rsidRPr="00150F20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>（盖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章）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</w:t>
            </w:r>
          </w:p>
          <w:p w14:paraId="376AFB05" w14:textId="77777777" w:rsidR="00846E1A" w:rsidRPr="00150F20" w:rsidRDefault="00846E1A" w:rsidP="00943769">
            <w:pPr>
              <w:spacing w:line="540" w:lineRule="exact"/>
              <w:jc w:val="center"/>
              <w:rPr>
                <w:b/>
                <w:bCs/>
                <w:sz w:val="24"/>
                <w:szCs w:val="24"/>
              </w:rPr>
            </w:pP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150F20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33CD8CBA" w14:textId="77777777" w:rsidR="00846E1A" w:rsidRPr="00150F20" w:rsidRDefault="00846E1A" w:rsidP="00846E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注：1.以上表格可自行调整行数。表格中没有概括的业绩可在被推荐人“简要事迹材料”中阐述。2.上述材料涉及的项目、论文、成果、指导学生获奖等，都需提供相关支撑材料。</w:t>
      </w:r>
    </w:p>
    <w:p w14:paraId="0CE854A5" w14:textId="77777777" w:rsidR="002B691A" w:rsidRPr="00846E1A" w:rsidRDefault="002B691A" w:rsidP="002926B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97F90FC" w14:textId="6929C3EF" w:rsidR="007D1DCA" w:rsidRPr="002926B1" w:rsidRDefault="007D1DCA" w:rsidP="00285D5C">
      <w:pPr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sectPr w:rsidR="007D1DCA" w:rsidRPr="002926B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CBF" w14:textId="77777777" w:rsidR="002D18CC" w:rsidRDefault="002D18CC" w:rsidP="002926B1">
      <w:r>
        <w:separator/>
      </w:r>
    </w:p>
  </w:endnote>
  <w:endnote w:type="continuationSeparator" w:id="0">
    <w:p w14:paraId="7121B9F2" w14:textId="77777777" w:rsidR="002D18CC" w:rsidRDefault="002D18CC" w:rsidP="0029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927609"/>
      <w:docPartObj>
        <w:docPartGallery w:val="Page Numbers (Bottom of Page)"/>
        <w:docPartUnique/>
      </w:docPartObj>
    </w:sdtPr>
    <w:sdtContent>
      <w:p w14:paraId="53E86185" w14:textId="77777777" w:rsidR="00846E1A" w:rsidRDefault="00846E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F201C9" w14:textId="77777777" w:rsidR="00846E1A" w:rsidRDefault="00846E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0132"/>
      <w:docPartObj>
        <w:docPartGallery w:val="Page Numbers (Bottom of Page)"/>
        <w:docPartUnique/>
      </w:docPartObj>
    </w:sdtPr>
    <w:sdtContent>
      <w:p w14:paraId="5B9B0989" w14:textId="088A2C7D" w:rsidR="002926B1" w:rsidRDefault="002926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4655B1" w14:textId="77777777" w:rsidR="002926B1" w:rsidRDefault="002926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5DCE" w14:textId="77777777" w:rsidR="002D18CC" w:rsidRDefault="002D18CC" w:rsidP="002926B1">
      <w:r>
        <w:separator/>
      </w:r>
    </w:p>
  </w:footnote>
  <w:footnote w:type="continuationSeparator" w:id="0">
    <w:p w14:paraId="0D3CD9E6" w14:textId="77777777" w:rsidR="002D18CC" w:rsidRDefault="002D18CC" w:rsidP="0029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0C"/>
    <w:rsid w:val="8FFF255C"/>
    <w:rsid w:val="FCFE835A"/>
    <w:rsid w:val="00016BA2"/>
    <w:rsid w:val="00043693"/>
    <w:rsid w:val="000F02EE"/>
    <w:rsid w:val="00132AC4"/>
    <w:rsid w:val="00134A8F"/>
    <w:rsid w:val="0022305A"/>
    <w:rsid w:val="00265230"/>
    <w:rsid w:val="002663E2"/>
    <w:rsid w:val="00285D5C"/>
    <w:rsid w:val="002926B1"/>
    <w:rsid w:val="002B691A"/>
    <w:rsid w:val="002D18CC"/>
    <w:rsid w:val="00303F94"/>
    <w:rsid w:val="00393C89"/>
    <w:rsid w:val="0041105D"/>
    <w:rsid w:val="004571D6"/>
    <w:rsid w:val="0048621A"/>
    <w:rsid w:val="0053797D"/>
    <w:rsid w:val="00674174"/>
    <w:rsid w:val="007B4328"/>
    <w:rsid w:val="007D1DCA"/>
    <w:rsid w:val="00846E1A"/>
    <w:rsid w:val="0088321B"/>
    <w:rsid w:val="00936C0A"/>
    <w:rsid w:val="00997EF0"/>
    <w:rsid w:val="009A297D"/>
    <w:rsid w:val="009E03D2"/>
    <w:rsid w:val="00A061FF"/>
    <w:rsid w:val="00A75E74"/>
    <w:rsid w:val="00A91287"/>
    <w:rsid w:val="00A93B7F"/>
    <w:rsid w:val="00AC120C"/>
    <w:rsid w:val="00B06687"/>
    <w:rsid w:val="00C03FCC"/>
    <w:rsid w:val="00C55EF2"/>
    <w:rsid w:val="00D13665"/>
    <w:rsid w:val="00D86D09"/>
    <w:rsid w:val="00DE400C"/>
    <w:rsid w:val="00E139EC"/>
    <w:rsid w:val="00E82C28"/>
    <w:rsid w:val="00FB060C"/>
    <w:rsid w:val="00FF4C96"/>
    <w:rsid w:val="4FDF4182"/>
    <w:rsid w:val="7F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AABE3"/>
  <w15:docId w15:val="{4965040D-890C-45E3-8CD7-19A718D1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46E1A"/>
    <w:rPr>
      <w:rFonts w:ascii="Calibri" w:eastAsia="宋体" w:hAnsi="Calibri" w:cs="Calibri"/>
      <w:szCs w:val="21"/>
    </w:rPr>
  </w:style>
  <w:style w:type="table" w:styleId="a7">
    <w:name w:val="Table Grid"/>
    <w:basedOn w:val="a1"/>
    <w:uiPriority w:val="39"/>
    <w:rsid w:val="0084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含斐 杨</cp:lastModifiedBy>
  <cp:revision>11</cp:revision>
  <dcterms:created xsi:type="dcterms:W3CDTF">2023-07-28T08:51:00Z</dcterms:created>
  <dcterms:modified xsi:type="dcterms:W3CDTF">2023-08-10T06:20:00Z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