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5DE" w:rsidRDefault="00B545DE" w:rsidP="00A21501">
      <w:pPr>
        <w:pStyle w:val="paragraph"/>
        <w:spacing w:before="0" w:beforeAutospacing="0" w:after="0" w:afterAutospacing="0" w:line="600" w:lineRule="exact"/>
        <w:jc w:val="center"/>
        <w:rPr>
          <w:rFonts w:ascii="方正小标宋简体" w:eastAsia="方正小标宋简体" w:hAnsiTheme="minorEastAsia"/>
          <w:color w:val="000000"/>
          <w:sz w:val="44"/>
          <w:szCs w:val="44"/>
        </w:rPr>
      </w:pPr>
    </w:p>
    <w:p w:rsidR="00484238" w:rsidRPr="00D46C29" w:rsidRDefault="00484238" w:rsidP="00A21501">
      <w:pPr>
        <w:pStyle w:val="paragraph"/>
        <w:spacing w:before="0" w:beforeAutospacing="0" w:after="0" w:afterAutospacing="0" w:line="600" w:lineRule="exact"/>
        <w:jc w:val="center"/>
        <w:rPr>
          <w:rFonts w:ascii="方正小标宋简体" w:eastAsia="方正小标宋简体" w:hAnsiTheme="minorEastAsia"/>
          <w:color w:val="000000" w:themeColor="text1"/>
          <w:sz w:val="32"/>
          <w:szCs w:val="32"/>
        </w:rPr>
      </w:pPr>
      <w:bookmarkStart w:id="0" w:name="_GoBack"/>
      <w:r w:rsidRPr="00D46C29">
        <w:rPr>
          <w:rFonts w:ascii="方正小标宋简体" w:eastAsia="方正小标宋简体" w:hAnsiTheme="minorEastAsia" w:hint="eastAsia"/>
          <w:color w:val="000000"/>
          <w:sz w:val="44"/>
          <w:szCs w:val="44"/>
        </w:rPr>
        <w:t>关于做好</w:t>
      </w:r>
      <w:r w:rsidR="00A30D30" w:rsidRPr="00D46C29">
        <w:rPr>
          <w:rFonts w:ascii="方正小标宋简体" w:eastAsia="方正小标宋简体" w:hAnsiTheme="minorEastAsia" w:hint="eastAsia"/>
          <w:color w:val="000000"/>
          <w:sz w:val="44"/>
          <w:szCs w:val="44"/>
        </w:rPr>
        <w:t>学院</w:t>
      </w:r>
      <w:r w:rsidRPr="00D46C29">
        <w:rPr>
          <w:rFonts w:ascii="方正小标宋简体" w:eastAsia="方正小标宋简体" w:hAnsiTheme="minorEastAsia" w:hint="eastAsia"/>
          <w:color w:val="000000"/>
          <w:sz w:val="44"/>
          <w:szCs w:val="44"/>
        </w:rPr>
        <w:t>202</w:t>
      </w:r>
      <w:r w:rsidR="00D46C29" w:rsidRPr="00D46C29">
        <w:rPr>
          <w:rFonts w:ascii="方正小标宋简体" w:eastAsia="方正小标宋简体" w:hAnsiTheme="minorEastAsia" w:hint="eastAsia"/>
          <w:color w:val="000000"/>
          <w:sz w:val="44"/>
          <w:szCs w:val="44"/>
        </w:rPr>
        <w:t>3</w:t>
      </w:r>
      <w:r w:rsidRPr="00D46C29">
        <w:rPr>
          <w:rFonts w:ascii="方正小标宋简体" w:eastAsia="方正小标宋简体" w:hAnsiTheme="minorEastAsia" w:hint="eastAsia"/>
          <w:color w:val="000000"/>
          <w:sz w:val="44"/>
          <w:szCs w:val="44"/>
        </w:rPr>
        <w:t>年度事业单位工作人员</w:t>
      </w:r>
    </w:p>
    <w:bookmarkEnd w:id="0"/>
    <w:p w:rsidR="00484238" w:rsidRPr="00D46C29" w:rsidRDefault="00484238" w:rsidP="00A21501">
      <w:pPr>
        <w:pStyle w:val="paragraph"/>
        <w:spacing w:before="0" w:beforeAutospacing="0" w:after="0" w:afterAutospacing="0" w:line="600" w:lineRule="exact"/>
        <w:jc w:val="center"/>
        <w:rPr>
          <w:rFonts w:ascii="方正小标宋简体" w:eastAsia="方正小标宋简体" w:hAnsiTheme="minorEastAsia"/>
          <w:color w:val="000000"/>
          <w:sz w:val="44"/>
          <w:szCs w:val="44"/>
        </w:rPr>
      </w:pPr>
      <w:r w:rsidRPr="00D46C29">
        <w:rPr>
          <w:rFonts w:ascii="方正小标宋简体" w:eastAsia="方正小标宋简体" w:hAnsiTheme="minorEastAsia" w:hint="eastAsia"/>
          <w:color w:val="000000"/>
          <w:sz w:val="44"/>
          <w:szCs w:val="44"/>
        </w:rPr>
        <w:t>培训工作的通知</w:t>
      </w:r>
    </w:p>
    <w:p w:rsidR="00484238" w:rsidRDefault="00484238" w:rsidP="00D04A50">
      <w:pPr>
        <w:pStyle w:val="paragraph"/>
        <w:spacing w:before="0" w:beforeAutospacing="0" w:after="0" w:afterAutospacing="0"/>
        <w:jc w:val="both"/>
        <w:rPr>
          <w:rFonts w:ascii="仿宋_GB2312" w:eastAsia="仿宋_GB2312" w:hAnsi="微软雅黑"/>
          <w:color w:val="000000" w:themeColor="text1"/>
          <w:sz w:val="32"/>
          <w:szCs w:val="32"/>
        </w:rPr>
      </w:pPr>
    </w:p>
    <w:p w:rsidR="00BA2380" w:rsidRPr="00FB7B23" w:rsidRDefault="00BA2380" w:rsidP="00D04A50">
      <w:pPr>
        <w:pStyle w:val="paragraph"/>
        <w:spacing w:before="0" w:beforeAutospacing="0" w:after="0" w:afterAutospacing="0"/>
        <w:jc w:val="both"/>
        <w:rPr>
          <w:rFonts w:ascii="仿宋_GB2312" w:eastAsia="仿宋_GB2312"/>
          <w:color w:val="000000" w:themeColor="text1"/>
          <w:sz w:val="32"/>
          <w:szCs w:val="32"/>
        </w:rPr>
      </w:pPr>
      <w:r w:rsidRPr="00FB7B23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各</w:t>
      </w:r>
      <w:r w:rsidR="00462BEA" w:rsidRPr="00FB7B23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部门</w:t>
      </w:r>
      <w:r w:rsidRPr="00FB7B23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:</w:t>
      </w:r>
    </w:p>
    <w:p w:rsidR="00BA2380" w:rsidRPr="00462BEA" w:rsidRDefault="00BA2380" w:rsidP="00D04A50">
      <w:pPr>
        <w:pStyle w:val="paragraph"/>
        <w:spacing w:before="0" w:beforeAutospacing="0" w:after="0" w:afterAutospacing="0"/>
        <w:ind w:firstLineChars="200" w:firstLine="607"/>
        <w:jc w:val="both"/>
        <w:rPr>
          <w:rFonts w:ascii="仿宋_GB2312" w:eastAsia="仿宋_GB2312" w:hAnsi="微软雅黑"/>
          <w:color w:val="000000"/>
          <w:sz w:val="32"/>
          <w:szCs w:val="32"/>
        </w:rPr>
      </w:pPr>
      <w:r w:rsidRPr="00462BEA">
        <w:rPr>
          <w:rFonts w:ascii="仿宋_GB2312" w:eastAsia="仿宋_GB2312" w:hAnsi="微软雅黑" w:hint="eastAsia"/>
          <w:color w:val="000000"/>
          <w:sz w:val="32"/>
          <w:szCs w:val="32"/>
        </w:rPr>
        <w:t>为进一步加强</w:t>
      </w:r>
      <w:r w:rsidR="00A30D30">
        <w:rPr>
          <w:rFonts w:ascii="仿宋_GB2312" w:eastAsia="仿宋_GB2312" w:hAnsi="微软雅黑" w:hint="eastAsia"/>
          <w:color w:val="000000"/>
          <w:sz w:val="32"/>
          <w:szCs w:val="32"/>
        </w:rPr>
        <w:t>学院职工</w:t>
      </w:r>
      <w:r w:rsidR="00186900">
        <w:rPr>
          <w:rFonts w:ascii="仿宋_GB2312" w:eastAsia="仿宋_GB2312" w:hAnsi="微软雅黑" w:hint="eastAsia"/>
          <w:color w:val="000000"/>
          <w:sz w:val="32"/>
          <w:szCs w:val="32"/>
        </w:rPr>
        <w:t>培训工作，培养造就高素质专业化事业单位工作人员队伍，</w:t>
      </w:r>
      <w:r w:rsidR="00186900" w:rsidRPr="00186900">
        <w:rPr>
          <w:rFonts w:ascii="仿宋_GB2312" w:eastAsia="仿宋_GB2312" w:hAnsi="微软雅黑" w:hint="eastAsia"/>
          <w:color w:val="000000"/>
          <w:sz w:val="32"/>
          <w:szCs w:val="32"/>
        </w:rPr>
        <w:t xml:space="preserve">根据湖南省人社厅《关于做好2023年全省事业单位工作人员培训工作的通知》 </w:t>
      </w:r>
      <w:r w:rsidR="00186900">
        <w:rPr>
          <w:rFonts w:ascii="仿宋_GB2312" w:eastAsia="仿宋_GB2312" w:hAnsi="微软雅黑" w:hint="eastAsia"/>
          <w:color w:val="000000"/>
          <w:sz w:val="32"/>
          <w:szCs w:val="32"/>
        </w:rPr>
        <w:t>（</w:t>
      </w:r>
      <w:r w:rsidR="00186900" w:rsidRPr="00186900">
        <w:rPr>
          <w:rFonts w:ascii="仿宋_GB2312" w:eastAsia="仿宋_GB2312" w:hAnsi="微软雅黑" w:hint="eastAsia"/>
          <w:color w:val="000000"/>
          <w:sz w:val="32"/>
          <w:szCs w:val="32"/>
        </w:rPr>
        <w:t>湘人社函〔2023〕63号</w:t>
      </w:r>
      <w:r w:rsidR="00186900">
        <w:rPr>
          <w:rFonts w:ascii="仿宋_GB2312" w:eastAsia="仿宋_GB2312" w:hAnsi="微软雅黑" w:hint="eastAsia"/>
          <w:color w:val="000000"/>
          <w:sz w:val="32"/>
          <w:szCs w:val="32"/>
        </w:rPr>
        <w:t>）</w:t>
      </w:r>
      <w:r w:rsidR="00186900" w:rsidRPr="00186900">
        <w:rPr>
          <w:rFonts w:ascii="仿宋_GB2312" w:eastAsia="仿宋_GB2312" w:hAnsi="微软雅黑" w:hint="eastAsia"/>
          <w:color w:val="000000"/>
          <w:sz w:val="32"/>
          <w:szCs w:val="32"/>
        </w:rPr>
        <w:t>精神</w:t>
      </w:r>
      <w:r w:rsidRPr="00462BEA">
        <w:rPr>
          <w:rFonts w:ascii="仿宋_GB2312" w:eastAsia="仿宋_GB2312" w:hAnsi="微软雅黑" w:hint="eastAsia"/>
          <w:color w:val="000000"/>
          <w:sz w:val="32"/>
          <w:szCs w:val="32"/>
        </w:rPr>
        <w:t>，现就做好202</w:t>
      </w:r>
      <w:r w:rsidR="00D46C29">
        <w:rPr>
          <w:rFonts w:ascii="仿宋_GB2312" w:eastAsia="仿宋_GB2312" w:hAnsi="微软雅黑"/>
          <w:color w:val="000000"/>
          <w:sz w:val="32"/>
          <w:szCs w:val="32"/>
        </w:rPr>
        <w:t>3</w:t>
      </w:r>
      <w:r w:rsidRPr="00462BEA">
        <w:rPr>
          <w:rFonts w:ascii="仿宋_GB2312" w:eastAsia="仿宋_GB2312" w:hAnsi="微软雅黑" w:hint="eastAsia"/>
          <w:color w:val="000000"/>
          <w:sz w:val="32"/>
          <w:szCs w:val="32"/>
        </w:rPr>
        <w:t>年</w:t>
      </w:r>
      <w:r w:rsidR="00A30D30">
        <w:rPr>
          <w:rFonts w:ascii="仿宋_GB2312" w:eastAsia="仿宋_GB2312" w:hAnsi="微软雅黑" w:hint="eastAsia"/>
          <w:color w:val="000000"/>
          <w:sz w:val="32"/>
          <w:szCs w:val="32"/>
        </w:rPr>
        <w:t>学院</w:t>
      </w:r>
      <w:r w:rsidRPr="00462BEA">
        <w:rPr>
          <w:rFonts w:ascii="仿宋_GB2312" w:eastAsia="仿宋_GB2312" w:hAnsi="微软雅黑" w:hint="eastAsia"/>
          <w:color w:val="000000"/>
          <w:sz w:val="32"/>
          <w:szCs w:val="32"/>
        </w:rPr>
        <w:t>工作人员培训工作通知如下:</w:t>
      </w:r>
    </w:p>
    <w:p w:rsidR="00BA2380" w:rsidRPr="00462BEA" w:rsidRDefault="00BA2380" w:rsidP="00D04A50">
      <w:pPr>
        <w:pStyle w:val="paragraph"/>
        <w:spacing w:before="0" w:beforeAutospacing="0" w:after="0" w:afterAutospacing="0"/>
        <w:ind w:firstLineChars="200" w:firstLine="607"/>
        <w:jc w:val="both"/>
        <w:rPr>
          <w:rFonts w:ascii="黑体" w:eastAsia="黑体" w:hAnsi="黑体"/>
          <w:sz w:val="32"/>
          <w:szCs w:val="32"/>
        </w:rPr>
      </w:pPr>
      <w:r w:rsidRPr="00462BEA">
        <w:rPr>
          <w:rFonts w:ascii="黑体" w:eastAsia="黑体" w:hAnsi="黑体" w:hint="eastAsia"/>
          <w:color w:val="000000"/>
          <w:sz w:val="32"/>
          <w:szCs w:val="32"/>
        </w:rPr>
        <w:t>一、培训对象</w:t>
      </w:r>
    </w:p>
    <w:p w:rsidR="00431689" w:rsidRPr="001E2271" w:rsidRDefault="00431689" w:rsidP="00D04A50">
      <w:pPr>
        <w:tabs>
          <w:tab w:val="left" w:pos="540"/>
          <w:tab w:val="left" w:pos="720"/>
        </w:tabs>
        <w:ind w:firstLineChars="200" w:firstLine="607"/>
        <w:rPr>
          <w:rFonts w:ascii="仿宋_GB2312" w:eastAsia="仿宋_GB2312" w:hAnsi="宋体" w:cs="宋体"/>
          <w:kern w:val="0"/>
          <w:sz w:val="32"/>
          <w:szCs w:val="32"/>
        </w:rPr>
      </w:pPr>
      <w:r w:rsidRPr="001E2271">
        <w:rPr>
          <w:rFonts w:ascii="仿宋_GB2312" w:eastAsia="仿宋_GB2312" w:hAnsi="宋体" w:cs="宋体" w:hint="eastAsia"/>
          <w:kern w:val="0"/>
          <w:sz w:val="32"/>
          <w:szCs w:val="32"/>
        </w:rPr>
        <w:t>1</w:t>
      </w:r>
      <w:r w:rsidRPr="001E2271">
        <w:rPr>
          <w:rFonts w:ascii="仿宋_GB2312" w:eastAsia="仿宋_GB2312" w:hAnsi="宋体" w:cs="宋体"/>
          <w:kern w:val="0"/>
          <w:sz w:val="32"/>
          <w:szCs w:val="32"/>
        </w:rPr>
        <w:t>.</w:t>
      </w:r>
      <w:r w:rsidR="00186900" w:rsidRPr="001E2271">
        <w:rPr>
          <w:rFonts w:ascii="仿宋_GB2312" w:eastAsia="仿宋_GB2312" w:hAnsi="宋体" w:cs="宋体"/>
          <w:kern w:val="0"/>
          <w:sz w:val="32"/>
          <w:szCs w:val="32"/>
        </w:rPr>
        <w:t>学院所有</w:t>
      </w:r>
      <w:r w:rsidRPr="001E2271">
        <w:rPr>
          <w:rFonts w:ascii="仿宋_GB2312" w:eastAsia="仿宋_GB2312" w:hAnsi="宋体" w:cs="宋体" w:hint="eastAsia"/>
          <w:kern w:val="0"/>
          <w:sz w:val="32"/>
          <w:szCs w:val="32"/>
        </w:rPr>
        <w:t>在编在册在岗的管理人员、专业技术人员和工勤技能人员都需参加培训。</w:t>
      </w:r>
    </w:p>
    <w:p w:rsidR="00B545DE" w:rsidRPr="001E2271" w:rsidRDefault="00431689" w:rsidP="00B545DE">
      <w:pPr>
        <w:tabs>
          <w:tab w:val="left" w:pos="540"/>
          <w:tab w:val="left" w:pos="720"/>
        </w:tabs>
        <w:ind w:firstLineChars="200" w:firstLine="607"/>
        <w:rPr>
          <w:rFonts w:ascii="仿宋_GB2312" w:eastAsia="仿宋_GB2312" w:hAnsi="宋体" w:cs="宋体"/>
          <w:kern w:val="0"/>
          <w:sz w:val="32"/>
          <w:szCs w:val="32"/>
        </w:rPr>
      </w:pPr>
      <w:r w:rsidRPr="001E2271">
        <w:rPr>
          <w:rFonts w:ascii="仿宋_GB2312" w:eastAsia="仿宋_GB2312" w:hAnsi="宋体" w:cs="宋体" w:hint="eastAsia"/>
          <w:kern w:val="0"/>
          <w:sz w:val="32"/>
          <w:szCs w:val="32"/>
        </w:rPr>
        <w:t>2</w:t>
      </w:r>
      <w:r w:rsidRPr="001E2271">
        <w:rPr>
          <w:rFonts w:ascii="仿宋_GB2312" w:eastAsia="仿宋_GB2312" w:hAnsi="宋体" w:cs="宋体"/>
          <w:kern w:val="0"/>
          <w:sz w:val="32"/>
          <w:szCs w:val="32"/>
        </w:rPr>
        <w:t>.</w:t>
      </w:r>
      <w:r w:rsidRPr="001E2271">
        <w:rPr>
          <w:rFonts w:ascii="仿宋_GB2312" w:eastAsia="仿宋_GB2312" w:hAnsi="宋体" w:cs="宋体" w:hint="eastAsia"/>
          <w:kern w:val="0"/>
          <w:sz w:val="32"/>
          <w:szCs w:val="32"/>
        </w:rPr>
        <w:t>按照《湖南省事业单位工作人员培训实施细则（试行）》（湘人社规〔2</w:t>
      </w:r>
      <w:r w:rsidRPr="001E2271">
        <w:rPr>
          <w:rFonts w:ascii="仿宋_GB2312" w:eastAsia="仿宋_GB2312" w:hAnsi="宋体" w:cs="宋体"/>
          <w:kern w:val="0"/>
          <w:sz w:val="32"/>
          <w:szCs w:val="32"/>
        </w:rPr>
        <w:t>020</w:t>
      </w:r>
      <w:r w:rsidRPr="001E2271">
        <w:rPr>
          <w:rFonts w:ascii="仿宋_GB2312" w:eastAsia="仿宋_GB2312" w:hAnsi="宋体" w:cs="宋体" w:hint="eastAsia"/>
          <w:kern w:val="0"/>
          <w:sz w:val="32"/>
          <w:szCs w:val="32"/>
        </w:rPr>
        <w:t>〕1</w:t>
      </w:r>
      <w:r w:rsidRPr="001E2271">
        <w:rPr>
          <w:rFonts w:ascii="仿宋_GB2312" w:eastAsia="仿宋_GB2312" w:hAnsi="宋体" w:cs="宋体"/>
          <w:kern w:val="0"/>
          <w:sz w:val="32"/>
          <w:szCs w:val="32"/>
        </w:rPr>
        <w:t>7</w:t>
      </w:r>
      <w:r w:rsidRPr="001E2271">
        <w:rPr>
          <w:rFonts w:ascii="仿宋_GB2312" w:eastAsia="仿宋_GB2312" w:hAnsi="宋体" w:cs="宋体" w:hint="eastAsia"/>
          <w:kern w:val="0"/>
          <w:sz w:val="32"/>
          <w:szCs w:val="32"/>
        </w:rPr>
        <w:t>号）</w:t>
      </w:r>
      <w:r w:rsidRPr="001E2271">
        <w:rPr>
          <w:rFonts w:ascii="仿宋_GB2312" w:eastAsia="仿宋_GB2312" w:hAnsi="宋体" w:cs="宋体"/>
          <w:kern w:val="0"/>
          <w:sz w:val="32"/>
          <w:szCs w:val="32"/>
        </w:rPr>
        <w:t>要求，</w:t>
      </w:r>
      <w:r w:rsidRPr="001E2271">
        <w:rPr>
          <w:rFonts w:ascii="仿宋_GB2312" w:eastAsia="仿宋_GB2312" w:hAnsi="宋体" w:cs="宋体" w:hint="eastAsia"/>
          <w:kern w:val="0"/>
          <w:sz w:val="32"/>
          <w:szCs w:val="32"/>
        </w:rPr>
        <w:t>在编在册在岗的管理人员、专业技术人员和工勤技能人员办理转正定级、转岗聘用、等级晋升、考核奖励等业务，须提供“管理平台”生成的</w:t>
      </w:r>
      <w:r w:rsidR="000D3BC1" w:rsidRPr="001E2271">
        <w:rPr>
          <w:rFonts w:ascii="仿宋_GB2312" w:eastAsia="仿宋_GB2312" w:hAnsi="宋体" w:cs="宋体" w:hint="eastAsia"/>
          <w:kern w:val="0"/>
          <w:sz w:val="32"/>
          <w:szCs w:val="32"/>
        </w:rPr>
        <w:t>当年度</w:t>
      </w:r>
      <w:r w:rsidRPr="001E2271">
        <w:rPr>
          <w:rFonts w:ascii="仿宋_GB2312" w:eastAsia="仿宋_GB2312" w:hAnsi="宋体" w:cs="宋体" w:hint="eastAsia"/>
          <w:kern w:val="0"/>
          <w:sz w:val="32"/>
          <w:szCs w:val="32"/>
        </w:rPr>
        <w:t>培训合格证书。</w:t>
      </w:r>
    </w:p>
    <w:p w:rsidR="00BA2380" w:rsidRPr="00E215CB" w:rsidRDefault="00BA2380" w:rsidP="00D04A50">
      <w:pPr>
        <w:pStyle w:val="paragraph"/>
        <w:spacing w:before="0" w:beforeAutospacing="0" w:after="0" w:afterAutospacing="0"/>
        <w:ind w:firstLineChars="200" w:firstLine="607"/>
        <w:jc w:val="both"/>
        <w:rPr>
          <w:rFonts w:ascii="黑体" w:eastAsia="黑体" w:hAnsi="黑体"/>
          <w:color w:val="000000" w:themeColor="text1"/>
          <w:sz w:val="32"/>
          <w:szCs w:val="32"/>
        </w:rPr>
      </w:pPr>
      <w:r w:rsidRPr="00E215CB">
        <w:rPr>
          <w:rFonts w:ascii="黑体" w:eastAsia="黑体" w:hAnsi="黑体" w:hint="eastAsia"/>
          <w:color w:val="000000" w:themeColor="text1"/>
          <w:sz w:val="32"/>
          <w:szCs w:val="32"/>
        </w:rPr>
        <w:t>二、培训内容</w:t>
      </w:r>
    </w:p>
    <w:p w:rsidR="00BA2380" w:rsidRPr="00E215CB" w:rsidRDefault="00BA2380" w:rsidP="00D04A50">
      <w:pPr>
        <w:pStyle w:val="paragraph"/>
        <w:spacing w:before="0" w:beforeAutospacing="0" w:after="0" w:afterAutospacing="0"/>
        <w:ind w:firstLineChars="200" w:firstLine="607"/>
        <w:jc w:val="both"/>
        <w:rPr>
          <w:rFonts w:ascii="仿宋_GB2312" w:eastAsia="仿宋_GB2312"/>
          <w:color w:val="000000" w:themeColor="text1"/>
          <w:sz w:val="32"/>
          <w:szCs w:val="32"/>
        </w:rPr>
      </w:pPr>
      <w:r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包括公共科目和专业科目。</w:t>
      </w:r>
      <w:r w:rsidR="00186900" w:rsidRPr="001869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2023年培训公共科目主要围绕党的二十大精神、党的建设、湖南省“两会”精神、乡村振兴、生态环境、国家安全、国防教育、消防安全、禁毒知识、湖南省事业单位工作人员培训政策等10个专题。</w:t>
      </w:r>
      <w:r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专业科目培训主题由</w:t>
      </w:r>
      <w:r w:rsidR="00462BEA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受训人员</w:t>
      </w:r>
      <w:r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结合工作实际自行确定。</w:t>
      </w:r>
    </w:p>
    <w:p w:rsidR="00BA2380" w:rsidRPr="00D02300" w:rsidRDefault="00BA2380" w:rsidP="00D04A50">
      <w:pPr>
        <w:pStyle w:val="paragraph"/>
        <w:spacing w:before="0" w:beforeAutospacing="0" w:after="0" w:afterAutospacing="0"/>
        <w:ind w:firstLineChars="200" w:firstLine="607"/>
        <w:jc w:val="both"/>
        <w:rPr>
          <w:rFonts w:ascii="黑体" w:eastAsia="黑体" w:hAnsi="黑体"/>
          <w:color w:val="000000" w:themeColor="text1"/>
          <w:sz w:val="32"/>
          <w:szCs w:val="32"/>
        </w:rPr>
      </w:pPr>
      <w:r w:rsidRPr="00D02300"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三、培训学时</w:t>
      </w:r>
    </w:p>
    <w:p w:rsidR="00431689" w:rsidRPr="00D02300" w:rsidRDefault="00431689" w:rsidP="00D04A50">
      <w:pPr>
        <w:pStyle w:val="paragraph"/>
        <w:spacing w:before="0" w:beforeAutospacing="0" w:after="0" w:afterAutospacing="0"/>
        <w:ind w:firstLineChars="200" w:firstLine="607"/>
        <w:jc w:val="both"/>
        <w:rPr>
          <w:rFonts w:ascii="仿宋_GB2312" w:eastAsia="仿宋_GB2312" w:hAnsi="微软雅黑"/>
          <w:color w:val="000000" w:themeColor="text1"/>
          <w:sz w:val="32"/>
          <w:szCs w:val="32"/>
        </w:rPr>
      </w:pPr>
      <w:r w:rsidRPr="00D023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1</w:t>
      </w:r>
      <w:r w:rsidRPr="00D02300">
        <w:rPr>
          <w:rFonts w:ascii="仿宋_GB2312" w:eastAsia="仿宋_GB2312" w:hAnsi="微软雅黑"/>
          <w:sz w:val="32"/>
          <w:szCs w:val="32"/>
        </w:rPr>
        <w:t>.</w:t>
      </w:r>
      <w:r w:rsidR="00BA2380" w:rsidRPr="00D02300">
        <w:rPr>
          <w:rFonts w:ascii="仿宋_GB2312" w:eastAsia="仿宋_GB2312" w:hAnsi="微软雅黑" w:hint="eastAsia"/>
          <w:sz w:val="32"/>
          <w:szCs w:val="32"/>
        </w:rPr>
        <w:t>截止到202</w:t>
      </w:r>
      <w:r w:rsidR="00D02300" w:rsidRPr="00D02300">
        <w:rPr>
          <w:rFonts w:ascii="仿宋_GB2312" w:eastAsia="仿宋_GB2312" w:hAnsi="微软雅黑"/>
          <w:sz w:val="32"/>
          <w:szCs w:val="32"/>
        </w:rPr>
        <w:t>3</w:t>
      </w:r>
      <w:r w:rsidR="00BA2380" w:rsidRPr="00D02300">
        <w:rPr>
          <w:rFonts w:ascii="仿宋_GB2312" w:eastAsia="仿宋_GB2312" w:hAnsi="微软雅黑" w:hint="eastAsia"/>
          <w:sz w:val="32"/>
          <w:szCs w:val="32"/>
        </w:rPr>
        <w:t>年12月31日，</w:t>
      </w:r>
      <w:r w:rsidRPr="00D02300">
        <w:rPr>
          <w:rFonts w:ascii="仿宋_GB2312" w:eastAsia="仿宋_GB2312" w:hAnsi="微软雅黑" w:hint="eastAsia"/>
          <w:sz w:val="32"/>
          <w:szCs w:val="32"/>
        </w:rPr>
        <w:t>2</w:t>
      </w:r>
      <w:r w:rsidRPr="00D02300">
        <w:rPr>
          <w:rFonts w:ascii="仿宋_GB2312" w:eastAsia="仿宋_GB2312" w:hAnsi="微软雅黑"/>
          <w:sz w:val="32"/>
          <w:szCs w:val="32"/>
        </w:rPr>
        <w:t>02</w:t>
      </w:r>
      <w:r w:rsidR="00D05B47">
        <w:rPr>
          <w:rFonts w:ascii="仿宋_GB2312" w:eastAsia="仿宋_GB2312" w:hAnsi="微软雅黑"/>
          <w:sz w:val="32"/>
          <w:szCs w:val="32"/>
        </w:rPr>
        <w:t>3</w:t>
      </w:r>
      <w:r w:rsidRPr="00D02300">
        <w:rPr>
          <w:rFonts w:ascii="仿宋_GB2312" w:eastAsia="仿宋_GB2312" w:hAnsi="微软雅黑"/>
          <w:sz w:val="32"/>
          <w:szCs w:val="32"/>
        </w:rPr>
        <w:t>年度</w:t>
      </w:r>
      <w:r w:rsidR="00BA2380" w:rsidRPr="00D02300">
        <w:rPr>
          <w:rFonts w:ascii="仿宋_GB2312" w:eastAsia="仿宋_GB2312" w:hAnsi="微软雅黑" w:hint="eastAsia"/>
          <w:sz w:val="32"/>
          <w:szCs w:val="32"/>
        </w:rPr>
        <w:t>参加各类培训的时间累计不少于12天或者90学时，其中公共科目培训不少于30学时，专业科目培训不少于60学时</w:t>
      </w:r>
      <w:r w:rsidR="00186900">
        <w:rPr>
          <w:rFonts w:ascii="仿宋_GB2312" w:eastAsia="仿宋_GB2312" w:hAnsi="微软雅黑" w:hint="eastAsia"/>
          <w:sz w:val="32"/>
          <w:szCs w:val="32"/>
        </w:rPr>
        <w:t>，</w:t>
      </w:r>
      <w:r w:rsidR="00186900" w:rsidRPr="00186900">
        <w:rPr>
          <w:rFonts w:ascii="仿宋_GB2312" w:eastAsia="仿宋_GB2312" w:hAnsi="微软雅黑" w:hint="eastAsia"/>
          <w:sz w:val="32"/>
          <w:szCs w:val="32"/>
        </w:rPr>
        <w:t>须在培训管理平台生成2023年度的培训合格证书。</w:t>
      </w:r>
      <w:r w:rsidR="00BA2380" w:rsidRPr="00D023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除因特殊原因未按时完成培训任务外，</w:t>
      </w:r>
      <w:r w:rsidR="00A30D30" w:rsidRPr="00D023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原则上</w:t>
      </w:r>
      <w:r w:rsidR="00BA2380" w:rsidRPr="00D023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不再提供补训服务。</w:t>
      </w:r>
      <w:r w:rsidR="00B545DE" w:rsidRPr="00B545DE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60学时的专业课可以用自己的成果在培训管理平台左侧“申请活动学时”选项进行抵扣，具体抵扣标准见《湖南省事业单位工作人员培训学时认定标准》（湘人社发（2023）14号）（附件1）。</w:t>
      </w:r>
    </w:p>
    <w:p w:rsidR="00431689" w:rsidRPr="001E2271" w:rsidRDefault="00431689" w:rsidP="00D04A50">
      <w:pPr>
        <w:pStyle w:val="paragraph"/>
        <w:spacing w:before="0" w:beforeAutospacing="0" w:after="0" w:afterAutospacing="0"/>
        <w:ind w:firstLineChars="200" w:firstLine="607"/>
        <w:jc w:val="both"/>
        <w:rPr>
          <w:rFonts w:ascii="仿宋_GB2312" w:eastAsia="仿宋_GB2312" w:hAnsi="微软雅黑"/>
          <w:sz w:val="32"/>
          <w:szCs w:val="32"/>
        </w:rPr>
      </w:pPr>
      <w:r w:rsidRPr="00D023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2</w:t>
      </w:r>
      <w:r w:rsidRPr="00D02300">
        <w:rPr>
          <w:rFonts w:ascii="仿宋_GB2312" w:eastAsia="仿宋_GB2312" w:hAnsi="微软雅黑"/>
          <w:color w:val="000000" w:themeColor="text1"/>
          <w:sz w:val="32"/>
          <w:szCs w:val="32"/>
        </w:rPr>
        <w:t>.</w:t>
      </w:r>
      <w:r w:rsidRPr="00D023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202</w:t>
      </w:r>
      <w:r w:rsidR="00D02300">
        <w:rPr>
          <w:rFonts w:ascii="仿宋_GB2312" w:eastAsia="仿宋_GB2312" w:hAnsi="微软雅黑"/>
          <w:color w:val="000000" w:themeColor="text1"/>
          <w:sz w:val="32"/>
          <w:szCs w:val="32"/>
        </w:rPr>
        <w:t>3</w:t>
      </w:r>
      <w:r w:rsidRPr="00D023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年，省人社厅通过公开招标确定的3家网络培训平台(</w:t>
      </w:r>
      <w:r w:rsidR="00D02300" w:rsidRPr="00D023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北京网梯科技发展有限公司、</w:t>
      </w:r>
      <w:r w:rsidRPr="00D023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北京思想天下教育科技有限公司、湖南开放大学)，继续为全省事业单位工作人员提供公共科目、专业科目网络培训服务</w:t>
      </w:r>
      <w:r w:rsidRPr="001E2271">
        <w:rPr>
          <w:rFonts w:ascii="仿宋_GB2312" w:eastAsia="仿宋_GB2312" w:hAnsi="微软雅黑" w:hint="eastAsia"/>
          <w:sz w:val="32"/>
          <w:szCs w:val="32"/>
        </w:rPr>
        <w:t>。为减轻培训费用支出负担，3家网络培训平台将围绕今年的公共科目培训主题提供</w:t>
      </w:r>
      <w:r w:rsidR="00D02300" w:rsidRPr="001E2271">
        <w:rPr>
          <w:rFonts w:ascii="仿宋_GB2312" w:eastAsia="仿宋_GB2312" w:hAnsi="微软雅黑"/>
          <w:sz w:val="32"/>
          <w:szCs w:val="32"/>
        </w:rPr>
        <w:t>3</w:t>
      </w:r>
      <w:r w:rsidRPr="001E2271">
        <w:rPr>
          <w:rFonts w:ascii="仿宋_GB2312" w:eastAsia="仿宋_GB2312" w:hAnsi="微软雅黑" w:hint="eastAsia"/>
          <w:sz w:val="32"/>
          <w:szCs w:val="32"/>
        </w:rPr>
        <w:t>0学时免费课程。</w:t>
      </w:r>
    </w:p>
    <w:p w:rsidR="007823CB" w:rsidRPr="00D02300" w:rsidRDefault="00431689" w:rsidP="00D04A50">
      <w:pPr>
        <w:pStyle w:val="paragraph"/>
        <w:spacing w:before="0" w:beforeAutospacing="0" w:after="0" w:afterAutospacing="0"/>
        <w:ind w:firstLineChars="200" w:firstLine="607"/>
        <w:jc w:val="both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D02300">
        <w:rPr>
          <w:rFonts w:ascii="仿宋_GB2312" w:eastAsia="仿宋_GB2312" w:hAnsi="微软雅黑"/>
          <w:color w:val="000000" w:themeColor="text1"/>
          <w:sz w:val="32"/>
          <w:szCs w:val="32"/>
        </w:rPr>
        <w:t>3.</w:t>
      </w:r>
      <w:r w:rsidRPr="00D02300">
        <w:rPr>
          <w:rFonts w:ascii="仿宋_GB2312" w:eastAsia="仿宋_GB2312" w:hAnsi="微软雅黑"/>
          <w:sz w:val="32"/>
          <w:szCs w:val="32"/>
        </w:rPr>
        <w:t>202</w:t>
      </w:r>
      <w:r w:rsidR="00D02300">
        <w:rPr>
          <w:rFonts w:ascii="仿宋_GB2312" w:eastAsia="仿宋_GB2312" w:hAnsi="微软雅黑"/>
          <w:sz w:val="32"/>
          <w:szCs w:val="32"/>
        </w:rPr>
        <w:t>3</w:t>
      </w:r>
      <w:r w:rsidRPr="00D02300">
        <w:rPr>
          <w:rFonts w:ascii="仿宋_GB2312" w:eastAsia="仿宋_GB2312" w:hAnsi="微软雅黑"/>
          <w:sz w:val="32"/>
          <w:szCs w:val="32"/>
        </w:rPr>
        <w:t>年度事业单位工作人员</w:t>
      </w:r>
      <w:r w:rsidRPr="00D02300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培训费用</w:t>
      </w:r>
      <w:r w:rsidR="00A30D30" w:rsidRPr="00D02300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如无特殊原因</w:t>
      </w:r>
      <w:r w:rsidRPr="00D02300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按限额</w:t>
      </w:r>
      <w:r w:rsidR="00465AF8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1</w:t>
      </w:r>
      <w:r w:rsidR="00465AF8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44</w:t>
      </w:r>
      <w:r w:rsidRPr="00D02300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元</w:t>
      </w:r>
      <w:r w:rsidRPr="00D02300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/</w:t>
      </w:r>
      <w:r w:rsidRPr="00D02300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人</w:t>
      </w:r>
      <w:r w:rsidR="007823CB" w:rsidRPr="00D02300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进行报账</w:t>
      </w:r>
      <w:r w:rsidR="007823CB" w:rsidRPr="00D02300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（公共科目课时费用：</w:t>
      </w:r>
      <w:r w:rsidR="007823CB" w:rsidRPr="00D02300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3</w:t>
      </w:r>
      <w:r w:rsidR="007823CB" w:rsidRPr="00D02300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元</w:t>
      </w:r>
      <w:r w:rsidR="007823CB" w:rsidRPr="00D02300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/</w:t>
      </w:r>
      <w:r w:rsidR="007823CB" w:rsidRPr="00D02300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时，专业科目课时费用：</w:t>
      </w:r>
      <w:r w:rsidR="007823CB" w:rsidRPr="00D02300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4</w:t>
      </w:r>
      <w:r w:rsidR="007823CB" w:rsidRPr="00D02300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元</w:t>
      </w:r>
      <w:r w:rsidR="007823CB" w:rsidRPr="00D02300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/</w:t>
      </w:r>
      <w:r w:rsidR="007823CB" w:rsidRPr="00D02300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时，具体费用详见附表）。</w:t>
      </w:r>
    </w:p>
    <w:tbl>
      <w:tblPr>
        <w:tblStyle w:val="a5"/>
        <w:tblW w:w="10920" w:type="dxa"/>
        <w:jc w:val="center"/>
        <w:tblLook w:val="04A0" w:firstRow="1" w:lastRow="0" w:firstColumn="1" w:lastColumn="0" w:noHBand="0" w:noVBand="1"/>
      </w:tblPr>
      <w:tblGrid>
        <w:gridCol w:w="2263"/>
        <w:gridCol w:w="2835"/>
        <w:gridCol w:w="662"/>
        <w:gridCol w:w="911"/>
        <w:gridCol w:w="1670"/>
        <w:gridCol w:w="2579"/>
      </w:tblGrid>
      <w:tr w:rsidR="002B2A62" w:rsidRPr="002B2A62" w:rsidTr="00203E39">
        <w:trPr>
          <w:trHeight w:val="926"/>
          <w:jc w:val="center"/>
        </w:trPr>
        <w:tc>
          <w:tcPr>
            <w:tcW w:w="2263" w:type="dxa"/>
            <w:vAlign w:val="center"/>
          </w:tcPr>
          <w:p w:rsidR="009654F8" w:rsidRPr="002B2A62" w:rsidRDefault="009654F8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  <w:t>培训名称</w:t>
            </w:r>
          </w:p>
        </w:tc>
        <w:tc>
          <w:tcPr>
            <w:tcW w:w="2835" w:type="dxa"/>
            <w:vAlign w:val="center"/>
          </w:tcPr>
          <w:p w:rsidR="009654F8" w:rsidRPr="002B2A62" w:rsidRDefault="009654F8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  <w:t>学习时间</w:t>
            </w:r>
          </w:p>
        </w:tc>
        <w:tc>
          <w:tcPr>
            <w:tcW w:w="662" w:type="dxa"/>
            <w:vAlign w:val="center"/>
          </w:tcPr>
          <w:p w:rsidR="009654F8" w:rsidRPr="002B2A62" w:rsidRDefault="009654F8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  <w:t>折算</w:t>
            </w:r>
          </w:p>
          <w:p w:rsidR="009654F8" w:rsidRPr="002B2A62" w:rsidRDefault="009654F8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  <w:t>学时</w:t>
            </w:r>
          </w:p>
        </w:tc>
        <w:tc>
          <w:tcPr>
            <w:tcW w:w="911" w:type="dxa"/>
            <w:vAlign w:val="center"/>
          </w:tcPr>
          <w:p w:rsidR="00BE402A" w:rsidRDefault="009654F8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 w:hint="eastAsia"/>
                <w:b/>
                <w:color w:val="000000" w:themeColor="text1"/>
                <w:sz w:val="21"/>
                <w:szCs w:val="21"/>
                <w:shd w:val="clear" w:color="auto" w:fill="FFFFFF"/>
              </w:rPr>
              <w:t>可</w:t>
            </w:r>
            <w:r w:rsidRPr="002B2A62"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  <w:t>抵扣</w:t>
            </w:r>
            <w:r w:rsidR="00A122D4" w:rsidRPr="002B2A62"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  <w:t>专业</w:t>
            </w:r>
          </w:p>
          <w:p w:rsidR="009654F8" w:rsidRPr="002B2A62" w:rsidRDefault="009654F8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  <w:t>学时</w:t>
            </w:r>
          </w:p>
        </w:tc>
        <w:tc>
          <w:tcPr>
            <w:tcW w:w="1670" w:type="dxa"/>
            <w:vAlign w:val="center"/>
          </w:tcPr>
          <w:p w:rsidR="009654F8" w:rsidRPr="002B2A62" w:rsidRDefault="009654F8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  <w:t>学习</w:t>
            </w:r>
          </w:p>
          <w:p w:rsidR="009654F8" w:rsidRPr="002B2A62" w:rsidRDefault="009654F8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  <w:t>费用</w:t>
            </w:r>
          </w:p>
        </w:tc>
        <w:tc>
          <w:tcPr>
            <w:tcW w:w="2579" w:type="dxa"/>
            <w:vAlign w:val="center"/>
          </w:tcPr>
          <w:p w:rsidR="009654F8" w:rsidRPr="002B2A62" w:rsidRDefault="009654F8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/>
                <w:b/>
                <w:color w:val="000000" w:themeColor="text1"/>
                <w:sz w:val="21"/>
                <w:szCs w:val="21"/>
                <w:shd w:val="clear" w:color="auto" w:fill="FFFFFF"/>
              </w:rPr>
              <w:t>备注</w:t>
            </w:r>
          </w:p>
        </w:tc>
      </w:tr>
      <w:tr w:rsidR="002B2A62" w:rsidRPr="002B2A62" w:rsidTr="00203E39">
        <w:trPr>
          <w:trHeight w:val="657"/>
          <w:jc w:val="center"/>
        </w:trPr>
        <w:tc>
          <w:tcPr>
            <w:tcW w:w="2263" w:type="dxa"/>
            <w:vAlign w:val="center"/>
          </w:tcPr>
          <w:p w:rsidR="002B2A62" w:rsidRDefault="00E82593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1</w:t>
            </w:r>
            <w:r w:rsid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.</w:t>
            </w:r>
            <w:r w:rsidR="00A122D4"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2</w:t>
            </w:r>
            <w:r w:rsidR="00A122D4"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02</w:t>
            </w:r>
            <w:r w:rsidR="00465AF8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3</w:t>
            </w:r>
            <w:r w:rsidR="00A122D4"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年度</w:t>
            </w:r>
            <w:r w:rsidR="00A122D4"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教职工</w:t>
            </w:r>
          </w:p>
          <w:p w:rsidR="009654F8" w:rsidRPr="002B2A62" w:rsidRDefault="00A122D4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素质能力提升培训</w:t>
            </w:r>
          </w:p>
        </w:tc>
        <w:tc>
          <w:tcPr>
            <w:tcW w:w="2835" w:type="dxa"/>
            <w:vAlign w:val="center"/>
          </w:tcPr>
          <w:p w:rsidR="009654F8" w:rsidRPr="002B2A62" w:rsidRDefault="00A122D4" w:rsidP="00E82593">
            <w:pPr>
              <w:pStyle w:val="paragraph"/>
              <w:spacing w:before="0" w:beforeAutospacing="0" w:after="0" w:afterAutospacing="0" w:line="280" w:lineRule="exact"/>
              <w:jc w:val="both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202</w:t>
            </w:r>
            <w:r w:rsidR="00465AF8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3</w:t>
            </w:r>
            <w:r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年8月</w:t>
            </w:r>
            <w:r w:rsidR="00465AF8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3</w:t>
            </w:r>
            <w:r w:rsidR="00E82593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0</w:t>
            </w:r>
            <w:r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-</w:t>
            </w:r>
            <w:r w:rsidR="00E82593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9月</w:t>
            </w:r>
            <w:r w:rsidR="00E82593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1</w:t>
            </w:r>
            <w:r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日</w:t>
            </w:r>
          </w:p>
        </w:tc>
        <w:tc>
          <w:tcPr>
            <w:tcW w:w="662" w:type="dxa"/>
            <w:vAlign w:val="center"/>
          </w:tcPr>
          <w:p w:rsidR="009654F8" w:rsidRPr="002B2A62" w:rsidRDefault="00E82593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24</w:t>
            </w:r>
          </w:p>
        </w:tc>
        <w:tc>
          <w:tcPr>
            <w:tcW w:w="911" w:type="dxa"/>
            <w:vAlign w:val="center"/>
          </w:tcPr>
          <w:p w:rsidR="009654F8" w:rsidRPr="002B2A62" w:rsidRDefault="00E82593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24</w:t>
            </w:r>
          </w:p>
        </w:tc>
        <w:tc>
          <w:tcPr>
            <w:tcW w:w="1670" w:type="dxa"/>
            <w:vAlign w:val="center"/>
          </w:tcPr>
          <w:p w:rsidR="009654F8" w:rsidRPr="002B2A62" w:rsidRDefault="00F35F2E" w:rsidP="00BE402A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学院统一支付</w:t>
            </w:r>
          </w:p>
        </w:tc>
        <w:tc>
          <w:tcPr>
            <w:tcW w:w="2579" w:type="dxa"/>
            <w:vAlign w:val="center"/>
          </w:tcPr>
          <w:p w:rsidR="009654F8" w:rsidRPr="00152571" w:rsidRDefault="00A122D4" w:rsidP="009654F8">
            <w:pPr>
              <w:pStyle w:val="paragraph"/>
              <w:spacing w:before="0" w:beforeAutospacing="0" w:after="0" w:afterAutospacing="0" w:line="280" w:lineRule="exact"/>
              <w:jc w:val="both"/>
              <w:rPr>
                <w:color w:val="000000" w:themeColor="text1"/>
                <w:sz w:val="21"/>
                <w:szCs w:val="21"/>
              </w:rPr>
            </w:pPr>
            <w:r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管理员已在</w:t>
            </w:r>
            <w:r w:rsidRPr="002B2A62">
              <w:rPr>
                <w:rFonts w:hint="eastAsia"/>
                <w:color w:val="000000" w:themeColor="text1"/>
                <w:sz w:val="21"/>
                <w:szCs w:val="21"/>
              </w:rPr>
              <w:t>湖南省事业单位工作人员培训管理平台统一申请学时认定</w:t>
            </w:r>
            <w:r w:rsidR="00E82593"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 w:rsidR="00E82593">
              <w:rPr>
                <w:color w:val="000000" w:themeColor="text1"/>
                <w:sz w:val="21"/>
                <w:szCs w:val="21"/>
              </w:rPr>
              <w:t>4个学时</w:t>
            </w:r>
          </w:p>
        </w:tc>
      </w:tr>
      <w:tr w:rsidR="002B2A62" w:rsidRPr="006B0CCD" w:rsidTr="00203E39">
        <w:trPr>
          <w:trHeight w:val="657"/>
          <w:jc w:val="center"/>
        </w:trPr>
        <w:tc>
          <w:tcPr>
            <w:tcW w:w="2263" w:type="dxa"/>
            <w:vAlign w:val="center"/>
          </w:tcPr>
          <w:p w:rsidR="002B2A62" w:rsidRDefault="00B545DE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2</w:t>
            </w:r>
            <w:r w:rsid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.</w:t>
            </w:r>
            <w:r w:rsidR="00A122D4"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2</w:t>
            </w:r>
            <w:r w:rsidR="00A122D4"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02</w:t>
            </w:r>
            <w:r w:rsidR="00E82593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3</w:t>
            </w:r>
            <w:r w:rsidR="00A122D4"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年度</w:t>
            </w:r>
            <w:r w:rsidR="00A122D4" w:rsidRPr="002B2A62">
              <w:rPr>
                <w:rFonts w:hint="eastAsia"/>
                <w:color w:val="000000" w:themeColor="text1"/>
                <w:sz w:val="21"/>
                <w:szCs w:val="21"/>
              </w:rPr>
              <w:t>湖南省事</w:t>
            </w:r>
          </w:p>
          <w:p w:rsidR="009654F8" w:rsidRPr="002B2A62" w:rsidRDefault="00A122D4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color w:val="000000" w:themeColor="text1"/>
                <w:sz w:val="21"/>
                <w:szCs w:val="21"/>
              </w:rPr>
            </w:pPr>
            <w:r w:rsidRPr="002B2A62">
              <w:rPr>
                <w:rFonts w:hint="eastAsia"/>
                <w:color w:val="000000" w:themeColor="text1"/>
                <w:sz w:val="21"/>
                <w:szCs w:val="21"/>
              </w:rPr>
              <w:t>业单位工作人员培训</w:t>
            </w:r>
          </w:p>
        </w:tc>
        <w:tc>
          <w:tcPr>
            <w:tcW w:w="2835" w:type="dxa"/>
            <w:vAlign w:val="center"/>
          </w:tcPr>
          <w:p w:rsidR="009654F8" w:rsidRPr="002B2A62" w:rsidRDefault="00A122D4" w:rsidP="00152571">
            <w:pPr>
              <w:pStyle w:val="paragraph"/>
              <w:spacing w:before="0" w:beforeAutospacing="0" w:after="0" w:afterAutospacing="0" w:line="280" w:lineRule="exact"/>
              <w:jc w:val="both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202</w:t>
            </w:r>
            <w:r w:rsidR="00E82593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3</w:t>
            </w:r>
            <w:r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年</w:t>
            </w:r>
            <w:r w:rsidR="00E82593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9</w:t>
            </w:r>
            <w:r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月</w:t>
            </w:r>
            <w:r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2</w:t>
            </w:r>
            <w:r w:rsidR="00E82593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2</w:t>
            </w:r>
            <w:r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日</w:t>
            </w:r>
            <w:r w:rsidR="00152571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-</w:t>
            </w:r>
            <w:r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12</w:t>
            </w:r>
            <w:r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月3</w:t>
            </w:r>
            <w:r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1</w:t>
            </w:r>
            <w:r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日</w:t>
            </w:r>
          </w:p>
        </w:tc>
        <w:tc>
          <w:tcPr>
            <w:tcW w:w="662" w:type="dxa"/>
            <w:vAlign w:val="center"/>
          </w:tcPr>
          <w:p w:rsidR="009654F8" w:rsidRPr="002B2A62" w:rsidRDefault="009654F8" w:rsidP="009654F8">
            <w:pPr>
              <w:pStyle w:val="paragraph"/>
              <w:spacing w:before="0" w:beforeAutospacing="0" w:after="0" w:afterAutospacing="0" w:line="280" w:lineRule="exact"/>
              <w:jc w:val="both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911" w:type="dxa"/>
            <w:vAlign w:val="center"/>
          </w:tcPr>
          <w:p w:rsidR="009654F8" w:rsidRPr="002B2A62" w:rsidRDefault="009654F8" w:rsidP="009654F8">
            <w:pPr>
              <w:pStyle w:val="paragraph"/>
              <w:spacing w:before="0" w:beforeAutospacing="0" w:after="0" w:afterAutospacing="0" w:line="280" w:lineRule="exact"/>
              <w:jc w:val="both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670" w:type="dxa"/>
            <w:vAlign w:val="center"/>
          </w:tcPr>
          <w:p w:rsidR="009654F8" w:rsidRPr="002B2A62" w:rsidRDefault="00D05B47" w:rsidP="00D05B47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（60-24）</w:t>
            </w:r>
            <w:r w:rsidR="002B2A62"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*4=</w:t>
            </w:r>
            <w:r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144</w:t>
            </w:r>
            <w:r w:rsidR="002B2A62"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元</w:t>
            </w:r>
          </w:p>
        </w:tc>
        <w:tc>
          <w:tcPr>
            <w:tcW w:w="2579" w:type="dxa"/>
            <w:vAlign w:val="center"/>
          </w:tcPr>
          <w:p w:rsidR="009654F8" w:rsidRPr="002B2A62" w:rsidRDefault="002B2A62" w:rsidP="00E82593">
            <w:pPr>
              <w:pStyle w:val="paragraph"/>
              <w:spacing w:before="0" w:beforeAutospacing="0" w:after="0" w:afterAutospacing="0" w:line="280" w:lineRule="exact"/>
              <w:jc w:val="both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完成公共科目</w:t>
            </w:r>
            <w:r w:rsidRPr="002B2A62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3</w:t>
            </w:r>
            <w:r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0学时（平台</w:t>
            </w:r>
            <w:r w:rsidR="00E82593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不</w:t>
            </w:r>
            <w:r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收取</w:t>
            </w:r>
            <w:r w:rsidR="00E82593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学时</w:t>
            </w:r>
            <w:r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费用）</w:t>
            </w:r>
            <w:r w:rsidR="00E82593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+</w:t>
            </w:r>
            <w:r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专业科目</w:t>
            </w:r>
            <w:r w:rsidR="00E82593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36</w:t>
            </w:r>
            <w:r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学时</w:t>
            </w:r>
          </w:p>
        </w:tc>
      </w:tr>
      <w:tr w:rsidR="002B2A62" w:rsidRPr="002B2A62" w:rsidTr="00203E39">
        <w:trPr>
          <w:trHeight w:val="657"/>
          <w:jc w:val="center"/>
        </w:trPr>
        <w:tc>
          <w:tcPr>
            <w:tcW w:w="6671" w:type="dxa"/>
            <w:gridSpan w:val="4"/>
            <w:vAlign w:val="center"/>
          </w:tcPr>
          <w:p w:rsidR="002B2A62" w:rsidRPr="002B2A62" w:rsidRDefault="002B2A62" w:rsidP="002B2A62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合计</w:t>
            </w:r>
          </w:p>
        </w:tc>
        <w:tc>
          <w:tcPr>
            <w:tcW w:w="1670" w:type="dxa"/>
            <w:vAlign w:val="center"/>
          </w:tcPr>
          <w:p w:rsidR="002B2A62" w:rsidRPr="002B2A62" w:rsidRDefault="00152571" w:rsidP="00E82593">
            <w:pPr>
              <w:pStyle w:val="paragraph"/>
              <w:spacing w:before="0" w:beforeAutospacing="0" w:after="0" w:afterAutospacing="0" w:line="280" w:lineRule="exact"/>
              <w:jc w:val="center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144</w:t>
            </w:r>
            <w:r w:rsidR="002B2A62" w:rsidRPr="002B2A62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元</w:t>
            </w:r>
          </w:p>
        </w:tc>
        <w:tc>
          <w:tcPr>
            <w:tcW w:w="2579" w:type="dxa"/>
            <w:vAlign w:val="center"/>
          </w:tcPr>
          <w:p w:rsidR="002B2A62" w:rsidRPr="002B2A62" w:rsidRDefault="002B2A62" w:rsidP="009654F8">
            <w:pPr>
              <w:pStyle w:val="paragraph"/>
              <w:spacing w:before="0" w:beforeAutospacing="0" w:after="0" w:afterAutospacing="0" w:line="280" w:lineRule="exact"/>
              <w:jc w:val="both"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</w:tr>
    </w:tbl>
    <w:p w:rsidR="002B2A62" w:rsidRPr="00D05B47" w:rsidRDefault="00431689" w:rsidP="006B0CCD">
      <w:pPr>
        <w:pStyle w:val="paragraph"/>
        <w:spacing w:before="0" w:beforeAutospacing="0" w:after="0" w:afterAutospacing="0" w:line="520" w:lineRule="exact"/>
        <w:ind w:firstLineChars="200" w:firstLine="607"/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</w:pPr>
      <w:r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lastRenderedPageBreak/>
        <w:t>因培训平台提供</w:t>
      </w:r>
      <w:r w:rsidR="00D02300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3</w:t>
      </w:r>
      <w:r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0</w:t>
      </w:r>
      <w:r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学时的公共科目免费课程</w:t>
      </w:r>
      <w:r w:rsidR="006D3374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，</w:t>
      </w:r>
      <w:r w:rsidR="00D05B47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2023</w:t>
      </w:r>
      <w:r w:rsidR="00D05B47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年度教职工素质能力提升培训可以抵扣</w:t>
      </w:r>
      <w:r w:rsidR="00D05B47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2</w:t>
      </w:r>
      <w:r w:rsidR="00D05B47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4</w:t>
      </w:r>
      <w:r w:rsidR="00D05B47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个专业学时，</w:t>
      </w:r>
      <w:r w:rsidR="006D3374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所以</w:t>
      </w:r>
      <w:r w:rsidR="006D3374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2</w:t>
      </w:r>
      <w:r w:rsidR="006D3374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02</w:t>
      </w:r>
      <w:r w:rsidR="00465AF8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3</w:t>
      </w:r>
      <w:r w:rsidR="006D3374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年度个人培训费用为：</w:t>
      </w:r>
      <w:r w:rsidR="00E82593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30</w:t>
      </w:r>
      <w:r w:rsidR="006D3374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个公共科目课时</w:t>
      </w:r>
      <w:r w:rsidR="006D3374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×</w:t>
      </w:r>
      <w:r w:rsidR="00E82593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0</w:t>
      </w:r>
      <w:r w:rsidR="006D3374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元</w:t>
      </w:r>
      <w:r w:rsidR="006D3374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/</w:t>
      </w:r>
      <w:r w:rsidR="006D3374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时＋</w:t>
      </w:r>
      <w:r w:rsidR="00D05B47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（</w:t>
      </w:r>
      <w:r w:rsidR="00D05B47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60-24</w:t>
      </w:r>
      <w:r w:rsidR="00D05B47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）</w:t>
      </w:r>
      <w:r w:rsidR="006D3374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个专业科目课时</w:t>
      </w:r>
      <w:r w:rsidR="006D3374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×</w:t>
      </w:r>
      <w:r w:rsidR="006D3374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4</w:t>
      </w:r>
      <w:r w:rsidR="006D3374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元</w:t>
      </w:r>
      <w:r w:rsidR="006D3374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/</w:t>
      </w:r>
      <w:r w:rsidR="006D3374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时＝</w:t>
      </w:r>
      <w:r w:rsidR="00D05B47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144</w:t>
      </w:r>
      <w:r w:rsidR="006D3374" w:rsidRPr="00D05B4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元</w:t>
      </w:r>
      <w:r w:rsidR="006D3374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/</w:t>
      </w:r>
      <w:r w:rsidR="006D3374" w:rsidRPr="00D05B47"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人</w:t>
      </w:r>
      <w:r w:rsidR="002B2A62" w:rsidRPr="00D05B47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，请按照此标准凭培训机构开具的发票和培训合格证书据实报账</w:t>
      </w:r>
      <w:r w:rsidR="00A30D30" w:rsidRPr="00D05B47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，</w:t>
      </w:r>
      <w:r w:rsidR="00A30D30" w:rsidRPr="00D05B47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2</w:t>
      </w:r>
      <w:r w:rsidR="00A30D30" w:rsidRPr="00D05B47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02</w:t>
      </w:r>
      <w:r w:rsidR="00D05B47" w:rsidRPr="00D05B47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3</w:t>
      </w:r>
      <w:r w:rsidR="00A30D30" w:rsidRPr="00D05B47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年培训报账工作须于</w:t>
      </w:r>
      <w:r w:rsidR="00A30D30" w:rsidRPr="00D05B47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2</w:t>
      </w:r>
      <w:r w:rsidR="00A30D30" w:rsidRPr="00D05B47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02</w:t>
      </w:r>
      <w:r w:rsidR="00D05B47" w:rsidRPr="00D05B47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3</w:t>
      </w:r>
      <w:r w:rsidR="00A30D30" w:rsidRPr="00D05B47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年</w:t>
      </w:r>
      <w:r w:rsidR="00A30D30" w:rsidRPr="00D05B47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1</w:t>
      </w:r>
      <w:r w:rsidR="00A30D30" w:rsidRPr="00D05B47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2</w:t>
      </w:r>
      <w:r w:rsidR="00A30D30" w:rsidRPr="00D05B47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月</w:t>
      </w:r>
      <w:r w:rsidR="00A30D30" w:rsidRPr="00D05B47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31</w:t>
      </w:r>
      <w:r w:rsidR="00A30D30" w:rsidRPr="00D05B47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日前</w:t>
      </w:r>
      <w:r w:rsidR="00A30D30" w:rsidRPr="00D05B47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完成</w:t>
      </w:r>
      <w:r w:rsidR="002B2A62" w:rsidRPr="00D05B47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。</w:t>
      </w:r>
    </w:p>
    <w:p w:rsidR="004C3BC5" w:rsidRDefault="004C3BC5" w:rsidP="006B0CCD">
      <w:pPr>
        <w:pStyle w:val="paragraph"/>
        <w:spacing w:before="0" w:beforeAutospacing="0" w:after="0" w:afterAutospacing="0" w:line="520" w:lineRule="exact"/>
        <w:ind w:firstLineChars="200" w:firstLine="607"/>
        <w:jc w:val="both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E215C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4</w:t>
      </w:r>
      <w:r w:rsidRPr="00E215CB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  <w:r w:rsidRPr="00E215CB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 xml:space="preserve"> 事业单位工作人员距法定退休年龄不足1年的（截至当年12月31日），病休、孕产假超过3个月以上的，因身体残疾等原因导致不能按期培训的，可以视情况参加培训或申请免训（申请免训请自行提供相关证明材料提交</w:t>
      </w:r>
      <w:r w:rsidR="00D02300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组织人事部</w:t>
      </w:r>
      <w:r w:rsidRPr="00E215CB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）。</w:t>
      </w:r>
    </w:p>
    <w:p w:rsidR="00AB17C5" w:rsidRDefault="00AB17C5" w:rsidP="006B0CCD">
      <w:pPr>
        <w:pStyle w:val="paragraph"/>
        <w:spacing w:before="0" w:beforeAutospacing="0" w:after="0" w:afterAutospacing="0" w:line="520" w:lineRule="exact"/>
        <w:ind w:firstLineChars="200" w:firstLine="607"/>
        <w:jc w:val="both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5</w:t>
      </w:r>
      <w:r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.2023年度事业单位培训增加了以下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三</w:t>
      </w:r>
      <w:r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类要求：</w:t>
      </w:r>
    </w:p>
    <w:p w:rsidR="00AB17C5" w:rsidRPr="00AB17C5" w:rsidRDefault="00AB17C5" w:rsidP="006B0CCD">
      <w:pPr>
        <w:pStyle w:val="paragraph"/>
        <w:spacing w:before="0" w:beforeAutospacing="0" w:after="0" w:afterAutospacing="0" w:line="520" w:lineRule="exact"/>
        <w:ind w:firstLineChars="200" w:firstLine="607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（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1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）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【登录超时自动退出】如登录用户在界面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30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分钟无操作时将自动退出登录；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AB17C5" w:rsidRPr="00AB17C5" w:rsidRDefault="00AB17C5" w:rsidP="006B0CCD">
      <w:pPr>
        <w:pStyle w:val="paragraph"/>
        <w:spacing w:before="0" w:beforeAutospacing="0" w:after="0" w:afterAutospacing="0" w:line="520" w:lineRule="exact"/>
        <w:ind w:firstLineChars="200" w:firstLine="607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（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2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）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【口令防爆破】如同一口令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30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分钟内连续登录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5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次失败，锁定账号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30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分钟；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AB17C5" w:rsidRPr="00E215CB" w:rsidRDefault="00AB17C5" w:rsidP="006B0CCD">
      <w:pPr>
        <w:pStyle w:val="paragraph"/>
        <w:spacing w:before="0" w:beforeAutospacing="0" w:after="0" w:afterAutospacing="0" w:line="520" w:lineRule="exact"/>
        <w:ind w:firstLineChars="200" w:firstLine="607"/>
        <w:jc w:val="both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（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3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）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【强密码】即口令密码长度至少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8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位，由数字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+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大小写字母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+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特殊符号组成，且数字不能为连续或重复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(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如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123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、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321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、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666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等</w:t>
      </w:r>
      <w:r w:rsidRPr="00AB17C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)</w:t>
      </w:r>
    </w:p>
    <w:p w:rsidR="00BA2380" w:rsidRPr="00E215CB" w:rsidRDefault="00BA2380" w:rsidP="006B0CCD">
      <w:pPr>
        <w:pStyle w:val="paragraph"/>
        <w:spacing w:before="0" w:beforeAutospacing="0" w:after="0" w:afterAutospacing="0" w:line="520" w:lineRule="exact"/>
        <w:ind w:firstLineChars="200" w:firstLine="607"/>
        <w:jc w:val="both"/>
        <w:rPr>
          <w:rFonts w:ascii="黑体" w:eastAsia="黑体" w:hAnsi="黑体"/>
          <w:color w:val="000000" w:themeColor="text1"/>
          <w:sz w:val="32"/>
          <w:szCs w:val="32"/>
        </w:rPr>
      </w:pPr>
      <w:r w:rsidRPr="00E215CB">
        <w:rPr>
          <w:rFonts w:ascii="黑体" w:eastAsia="黑体" w:hAnsi="黑体" w:hint="eastAsia"/>
          <w:color w:val="000000" w:themeColor="text1"/>
          <w:sz w:val="32"/>
          <w:szCs w:val="32"/>
        </w:rPr>
        <w:t>四、培训方式</w:t>
      </w:r>
    </w:p>
    <w:p w:rsidR="00F7079F" w:rsidRPr="00E215CB" w:rsidRDefault="00A30D30" w:rsidP="006B0CCD">
      <w:pPr>
        <w:tabs>
          <w:tab w:val="left" w:pos="540"/>
          <w:tab w:val="left" w:pos="720"/>
        </w:tabs>
        <w:spacing w:line="520" w:lineRule="exact"/>
        <w:ind w:firstLineChars="200" w:firstLine="607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学院职工</w:t>
      </w:r>
      <w:r w:rsidR="00F7079F" w:rsidRPr="00E215CB"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可自主</w:t>
      </w:r>
      <w:r w:rsidR="00F7079F" w:rsidRPr="00E215CB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选择</w:t>
      </w:r>
      <w:r w:rsidR="00F7079F" w:rsidRPr="00E215CB"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以下</w:t>
      </w:r>
      <w:r w:rsidR="00F7079F" w:rsidRPr="00E215CB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3家网络培训机构开展公共科目、专业科目课程网络培训服务</w:t>
      </w:r>
      <w:r w:rsidR="006D3374" w:rsidRPr="00E215CB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，</w:t>
      </w:r>
      <w:r w:rsidR="006D3374" w:rsidRPr="00E215CB">
        <w:rPr>
          <w:rFonts w:ascii="Times New Roman" w:eastAsia="仿宋_GB2312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每</w:t>
      </w:r>
      <w:r w:rsidR="006D3374" w:rsidRPr="00E215CB">
        <w:rPr>
          <w:rFonts w:ascii="Times New Roman" w:eastAsia="仿宋_GB2312" w:hAnsi="Times New Roman" w:cs="Times New Roman" w:hint="eastAsia"/>
          <w:color w:val="000000" w:themeColor="text1"/>
          <w:kern w:val="0"/>
          <w:sz w:val="32"/>
          <w:szCs w:val="32"/>
          <w:shd w:val="clear" w:color="auto" w:fill="FFFFFF"/>
        </w:rPr>
        <w:t>4</w:t>
      </w:r>
      <w:r w:rsidR="006D3374" w:rsidRPr="00E215CB">
        <w:rPr>
          <w:rFonts w:ascii="Times New Roman" w:eastAsia="仿宋_GB2312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0</w:t>
      </w:r>
      <w:r w:rsidR="006D3374" w:rsidRPr="00E215CB">
        <w:rPr>
          <w:rFonts w:ascii="Times New Roman" w:eastAsia="仿宋_GB2312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分钟认定</w:t>
      </w:r>
      <w:r w:rsidR="006D3374" w:rsidRPr="00E215CB">
        <w:rPr>
          <w:rFonts w:ascii="Times New Roman" w:eastAsia="仿宋_GB2312" w:hAnsi="Times New Roman" w:cs="Times New Roman" w:hint="eastAsia"/>
          <w:color w:val="000000" w:themeColor="text1"/>
          <w:kern w:val="0"/>
          <w:sz w:val="32"/>
          <w:szCs w:val="32"/>
          <w:shd w:val="clear" w:color="auto" w:fill="FFFFFF"/>
        </w:rPr>
        <w:t>1</w:t>
      </w:r>
      <w:r w:rsidR="006D3374" w:rsidRPr="00E215CB">
        <w:rPr>
          <w:rFonts w:ascii="Times New Roman" w:eastAsia="仿宋_GB2312" w:hAnsi="Times New Roman" w:cs="Times New Roman" w:hint="eastAsia"/>
          <w:color w:val="000000" w:themeColor="text1"/>
          <w:kern w:val="0"/>
          <w:sz w:val="32"/>
          <w:szCs w:val="32"/>
          <w:shd w:val="clear" w:color="auto" w:fill="FFFFFF"/>
        </w:rPr>
        <w:t>学时</w:t>
      </w:r>
      <w:r w:rsidR="00F7079F" w:rsidRPr="00E215CB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（可选择1家也可同时选择3家进行培训，培训项目不可重复，修满规定学时即可。3家网络培训机构的学时可以互认）：</w:t>
      </w:r>
    </w:p>
    <w:p w:rsidR="00F7079F" w:rsidRPr="00E215CB" w:rsidRDefault="00F7079F" w:rsidP="006B0CCD">
      <w:pPr>
        <w:tabs>
          <w:tab w:val="left" w:pos="540"/>
          <w:tab w:val="left" w:pos="720"/>
        </w:tabs>
        <w:spacing w:line="520" w:lineRule="exact"/>
        <w:ind w:firstLineChars="200" w:firstLine="607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 w:rsidRPr="00E215CB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1．北京思想天下教育科技有限公司</w:t>
      </w:r>
    </w:p>
    <w:p w:rsidR="00F7079F" w:rsidRPr="00E215CB" w:rsidRDefault="00F7079F" w:rsidP="006B0CCD">
      <w:pPr>
        <w:tabs>
          <w:tab w:val="left" w:pos="540"/>
          <w:tab w:val="left" w:pos="720"/>
        </w:tabs>
        <w:spacing w:line="520" w:lineRule="exact"/>
        <w:ind w:firstLineChars="200" w:firstLine="607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 w:rsidRPr="00E215CB"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网址：</w:t>
      </w:r>
      <w:hyperlink r:id="rId8" w:history="1">
        <w:r w:rsidRPr="00E215CB">
          <w:rPr>
            <w:rFonts w:ascii="仿宋_GB2312" w:eastAsia="仿宋_GB2312" w:hAnsi="宋体" w:cs="宋体" w:hint="eastAsia"/>
            <w:color w:val="000000" w:themeColor="text1"/>
            <w:kern w:val="0"/>
            <w:sz w:val="32"/>
            <w:szCs w:val="32"/>
            <w:u w:val="single"/>
          </w:rPr>
          <w:t>h</w:t>
        </w:r>
        <w:r w:rsidRPr="00E215CB">
          <w:rPr>
            <w:rFonts w:ascii="仿宋_GB2312" w:eastAsia="仿宋_GB2312" w:hAnsi="宋体" w:cs="宋体"/>
            <w:color w:val="000000" w:themeColor="text1"/>
            <w:kern w:val="0"/>
            <w:sz w:val="32"/>
            <w:szCs w:val="32"/>
            <w:u w:val="single"/>
          </w:rPr>
          <w:t>ttp://hn.ischinese.cn</w:t>
        </w:r>
      </w:hyperlink>
    </w:p>
    <w:p w:rsidR="00F7079F" w:rsidRPr="00E215CB" w:rsidRDefault="00F7079F" w:rsidP="006B0CCD">
      <w:pPr>
        <w:tabs>
          <w:tab w:val="left" w:pos="540"/>
          <w:tab w:val="left" w:pos="720"/>
        </w:tabs>
        <w:spacing w:line="520" w:lineRule="exact"/>
        <w:ind w:firstLineChars="200" w:firstLine="607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 w:rsidRPr="00E215CB"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服务电话：</w:t>
      </w:r>
      <w:r w:rsidRPr="00E215CB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4</w:t>
      </w:r>
      <w:r w:rsidRPr="00E215CB"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008434678</w:t>
      </w:r>
    </w:p>
    <w:p w:rsidR="00F7079F" w:rsidRPr="00E215CB" w:rsidRDefault="00F7079F" w:rsidP="006B0CCD">
      <w:pPr>
        <w:tabs>
          <w:tab w:val="left" w:pos="540"/>
          <w:tab w:val="left" w:pos="720"/>
        </w:tabs>
        <w:spacing w:line="520" w:lineRule="exact"/>
        <w:ind w:firstLineChars="200" w:firstLine="607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 w:rsidRPr="00E215CB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lastRenderedPageBreak/>
        <w:t>2</w:t>
      </w:r>
      <w:r w:rsidRPr="00E215CB"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.北京网梯科技发展有限公司</w:t>
      </w:r>
    </w:p>
    <w:p w:rsidR="00F7079F" w:rsidRPr="00E215CB" w:rsidRDefault="00F7079F" w:rsidP="006B0CCD">
      <w:pPr>
        <w:tabs>
          <w:tab w:val="left" w:pos="540"/>
          <w:tab w:val="left" w:pos="720"/>
        </w:tabs>
        <w:spacing w:line="520" w:lineRule="exact"/>
        <w:ind w:firstLineChars="200" w:firstLine="607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 w:rsidRPr="00E215CB"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网址：</w:t>
      </w:r>
      <w:hyperlink r:id="rId9" w:history="1">
        <w:r w:rsidRPr="00E215CB">
          <w:rPr>
            <w:rFonts w:ascii="仿宋_GB2312" w:eastAsia="仿宋_GB2312" w:hAnsi="宋体" w:cs="宋体" w:hint="eastAsia"/>
            <w:color w:val="000000" w:themeColor="text1"/>
            <w:kern w:val="0"/>
            <w:sz w:val="32"/>
            <w:szCs w:val="32"/>
            <w:u w:val="single"/>
          </w:rPr>
          <w:t>h</w:t>
        </w:r>
        <w:r w:rsidRPr="00E215CB">
          <w:rPr>
            <w:rFonts w:ascii="仿宋_GB2312" w:eastAsia="仿宋_GB2312" w:hAnsi="宋体" w:cs="宋体"/>
            <w:color w:val="000000" w:themeColor="text1"/>
            <w:kern w:val="0"/>
            <w:sz w:val="32"/>
            <w:szCs w:val="32"/>
            <w:u w:val="single"/>
          </w:rPr>
          <w:t>ttps://hn.webtrn.cn</w:t>
        </w:r>
      </w:hyperlink>
    </w:p>
    <w:p w:rsidR="00F7079F" w:rsidRPr="00E215CB" w:rsidRDefault="00F7079F" w:rsidP="006B0CCD">
      <w:pPr>
        <w:tabs>
          <w:tab w:val="left" w:pos="540"/>
          <w:tab w:val="left" w:pos="720"/>
        </w:tabs>
        <w:spacing w:line="520" w:lineRule="exact"/>
        <w:ind w:firstLineChars="200" w:firstLine="607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 w:rsidRPr="00E215CB"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服务电话：</w:t>
      </w:r>
      <w:r w:rsidRPr="00E215CB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4</w:t>
      </w:r>
      <w:r w:rsidRPr="00E215CB"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000007186</w:t>
      </w:r>
    </w:p>
    <w:p w:rsidR="00F7079F" w:rsidRPr="00E215CB" w:rsidRDefault="00F7079F" w:rsidP="006B0CCD">
      <w:pPr>
        <w:tabs>
          <w:tab w:val="left" w:pos="540"/>
          <w:tab w:val="left" w:pos="720"/>
        </w:tabs>
        <w:spacing w:line="520" w:lineRule="exact"/>
        <w:ind w:firstLineChars="200" w:firstLine="607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 w:rsidRPr="00E215CB"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3.湖南开放大学（原湖南广播电视大学）</w:t>
      </w:r>
    </w:p>
    <w:p w:rsidR="00F7079F" w:rsidRPr="00E215CB" w:rsidRDefault="00F7079F" w:rsidP="006B0CCD">
      <w:pPr>
        <w:tabs>
          <w:tab w:val="left" w:pos="540"/>
          <w:tab w:val="left" w:pos="720"/>
        </w:tabs>
        <w:spacing w:line="520" w:lineRule="exact"/>
        <w:ind w:firstLineChars="200" w:firstLine="607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 w:rsidRPr="00E215CB"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网址：</w:t>
      </w:r>
      <w:hyperlink r:id="rId10" w:history="1">
        <w:r w:rsidRPr="00E215CB">
          <w:rPr>
            <w:rFonts w:ascii="仿宋_GB2312" w:eastAsia="仿宋_GB2312" w:hAnsi="宋体" w:cs="宋体" w:hint="eastAsia"/>
            <w:color w:val="000000" w:themeColor="text1"/>
            <w:kern w:val="0"/>
            <w:sz w:val="32"/>
            <w:szCs w:val="32"/>
            <w:u w:val="single"/>
          </w:rPr>
          <w:t>w</w:t>
        </w:r>
        <w:r w:rsidRPr="00E215CB">
          <w:rPr>
            <w:rFonts w:ascii="仿宋_GB2312" w:eastAsia="仿宋_GB2312" w:hAnsi="宋体" w:cs="宋体"/>
            <w:color w:val="000000" w:themeColor="text1"/>
            <w:kern w:val="0"/>
            <w:sz w:val="32"/>
            <w:szCs w:val="32"/>
            <w:u w:val="single"/>
          </w:rPr>
          <w:t>ww.hnsydwpx.cn</w:t>
        </w:r>
      </w:hyperlink>
    </w:p>
    <w:p w:rsidR="00F7079F" w:rsidRPr="00E215CB" w:rsidRDefault="00BA6177" w:rsidP="006B0CCD">
      <w:pPr>
        <w:tabs>
          <w:tab w:val="left" w:pos="540"/>
          <w:tab w:val="left" w:pos="720"/>
        </w:tabs>
        <w:spacing w:line="520" w:lineRule="exact"/>
        <w:ind w:firstLineChars="300" w:firstLine="580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hyperlink r:id="rId11" w:history="1"/>
      <w:r w:rsidR="00F7079F" w:rsidRPr="00E215CB"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>服务电话：0731-82821099</w:t>
      </w:r>
    </w:p>
    <w:p w:rsidR="00BA2380" w:rsidRPr="00E215CB" w:rsidRDefault="00BA2380" w:rsidP="006B0CCD">
      <w:pPr>
        <w:pStyle w:val="paragraph"/>
        <w:spacing w:before="0" w:beforeAutospacing="0" w:after="0" w:afterAutospacing="0" w:line="520" w:lineRule="exact"/>
        <w:ind w:firstLineChars="200" w:firstLine="607"/>
        <w:jc w:val="both"/>
        <w:rPr>
          <w:rFonts w:ascii="黑体" w:eastAsia="黑体" w:hAnsi="黑体"/>
          <w:color w:val="000000" w:themeColor="text1"/>
          <w:sz w:val="32"/>
          <w:szCs w:val="32"/>
        </w:rPr>
      </w:pPr>
      <w:r w:rsidRPr="00E215CB">
        <w:rPr>
          <w:rFonts w:ascii="黑体" w:eastAsia="黑体" w:hAnsi="黑体" w:hint="eastAsia"/>
          <w:color w:val="000000" w:themeColor="text1"/>
          <w:sz w:val="32"/>
          <w:szCs w:val="32"/>
        </w:rPr>
        <w:t>五、工作要求</w:t>
      </w:r>
    </w:p>
    <w:p w:rsidR="00BA2380" w:rsidRPr="00E215CB" w:rsidRDefault="004C3BC5" w:rsidP="006B0CCD">
      <w:pPr>
        <w:pStyle w:val="paragraph"/>
        <w:spacing w:before="0" w:beforeAutospacing="0" w:after="0" w:afterAutospacing="0" w:line="520" w:lineRule="exact"/>
        <w:ind w:firstLineChars="200" w:firstLine="607"/>
        <w:jc w:val="both"/>
        <w:rPr>
          <w:rFonts w:ascii="仿宋_GB2312" w:eastAsia="仿宋_GB2312" w:hAnsi="微软雅黑"/>
          <w:color w:val="000000" w:themeColor="text1"/>
          <w:sz w:val="32"/>
          <w:szCs w:val="32"/>
        </w:rPr>
      </w:pPr>
      <w:r w:rsidRPr="00E215CB">
        <w:rPr>
          <w:rFonts w:ascii="仿宋_GB2312" w:eastAsia="仿宋_GB2312" w:hAnsi="微软雅黑"/>
          <w:color w:val="000000" w:themeColor="text1"/>
          <w:sz w:val="32"/>
          <w:szCs w:val="32"/>
        </w:rPr>
        <w:t>1.</w:t>
      </w:r>
      <w:r w:rsidR="000D3BC1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请</w:t>
      </w:r>
      <w:r w:rsidR="000F7802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各部门</w:t>
      </w:r>
      <w:r w:rsidR="00B90265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督促本部门职工</w:t>
      </w:r>
      <w:r w:rsidR="00114BEA" w:rsidRPr="00E215CB">
        <w:rPr>
          <w:rFonts w:ascii="仿宋_GB2312" w:eastAsia="仿宋_GB2312" w:hAnsi="微软雅黑"/>
          <w:color w:val="000000" w:themeColor="text1"/>
          <w:sz w:val="32"/>
          <w:szCs w:val="32"/>
        </w:rPr>
        <w:t>及时</w:t>
      </w:r>
      <w:r w:rsidR="00B90265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登陆</w:t>
      </w:r>
      <w:r w:rsidR="00BA2380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“湖南省事业单位工作人员培训管理平台”(</w:t>
      </w:r>
      <w:r w:rsidR="000A7A1A" w:rsidRPr="00E215CB">
        <w:rPr>
          <w:rFonts w:ascii="仿宋_GB2312" w:eastAsia="仿宋_GB2312"/>
          <w:color w:val="000000" w:themeColor="text1"/>
          <w:sz w:val="32"/>
          <w:szCs w:val="32"/>
        </w:rPr>
        <w:t>网址：</w:t>
      </w:r>
      <w:hyperlink r:id="rId12" w:history="1">
        <w:r w:rsidR="000A7A1A" w:rsidRPr="00E215CB">
          <w:rPr>
            <w:rFonts w:ascii="仿宋_GB2312" w:eastAsia="仿宋_GB2312" w:hint="eastAsia"/>
            <w:color w:val="000000" w:themeColor="text1"/>
            <w:sz w:val="32"/>
            <w:szCs w:val="32"/>
            <w:u w:val="single"/>
          </w:rPr>
          <w:t>h</w:t>
        </w:r>
        <w:r w:rsidR="000A7A1A" w:rsidRPr="00E215CB">
          <w:rPr>
            <w:rFonts w:ascii="仿宋_GB2312" w:eastAsia="仿宋_GB2312"/>
            <w:color w:val="000000" w:themeColor="text1"/>
            <w:sz w:val="32"/>
            <w:szCs w:val="32"/>
            <w:u w:val="single"/>
          </w:rPr>
          <w:t>ttps://hnxxpt.zgzjzj.net</w:t>
        </w:r>
      </w:hyperlink>
      <w:r w:rsidR="000A7A1A" w:rsidRPr="00E215CB">
        <w:rPr>
          <w:rFonts w:ascii="仿宋_GB2312" w:eastAsia="仿宋_GB2312"/>
          <w:color w:val="000000" w:themeColor="text1"/>
          <w:sz w:val="32"/>
          <w:szCs w:val="32"/>
        </w:rPr>
        <w:t>,</w:t>
      </w:r>
      <w:r w:rsidR="00BA2380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以下简称“管理平台”)</w:t>
      </w:r>
      <w:r w:rsidR="000A7A1A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完善个人</w:t>
      </w:r>
      <w:r w:rsidR="00BA2380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的岗位</w:t>
      </w:r>
      <w:r w:rsidR="00680FDC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类别、岗位</w:t>
      </w:r>
      <w:r w:rsidR="00BA2380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等级等个人信息</w:t>
      </w:r>
      <w:r w:rsidR="00114BEA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并及时参训，</w:t>
      </w:r>
      <w:r w:rsidR="00BA2380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事业单位工作人员办理转正定级、转岗聘用、等级晋升、考核奖励等业务时，须提供“管理平台”自动生成的</w:t>
      </w:r>
      <w:r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本</w:t>
      </w:r>
      <w:r w:rsidR="00BA2380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年度培训合格证书。</w:t>
      </w:r>
    </w:p>
    <w:p w:rsidR="00D17E62" w:rsidRPr="00E215CB" w:rsidRDefault="004C3BC5" w:rsidP="006B0CCD">
      <w:pPr>
        <w:pStyle w:val="paragraph"/>
        <w:spacing w:before="0" w:beforeAutospacing="0" w:after="0" w:afterAutospacing="0" w:line="520" w:lineRule="exact"/>
        <w:ind w:firstLineChars="200" w:firstLine="607"/>
        <w:jc w:val="both"/>
        <w:rPr>
          <w:rFonts w:ascii="仿宋_GB2312" w:eastAsia="仿宋_GB2312" w:hAnsi="微软雅黑"/>
          <w:color w:val="000000" w:themeColor="text1"/>
          <w:sz w:val="32"/>
          <w:szCs w:val="32"/>
        </w:rPr>
      </w:pPr>
      <w:r w:rsidRPr="00E215CB">
        <w:rPr>
          <w:rFonts w:ascii="仿宋_GB2312" w:eastAsia="仿宋_GB2312" w:hAnsi="微软雅黑"/>
          <w:color w:val="000000" w:themeColor="text1"/>
          <w:sz w:val="32"/>
          <w:szCs w:val="32"/>
        </w:rPr>
        <w:t>2.</w:t>
      </w:r>
      <w:r w:rsidR="00BA2380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统一培训标准，严格学时认定。</w:t>
      </w:r>
      <w:r w:rsidR="00D023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组织人事部</w:t>
      </w:r>
      <w:r w:rsidR="00BA2380"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依据《事业单位工作人员培训学时认定标准(试行)》，对事业单位工作人员通过各种渠道取得的培训学时进行严格审核，确保培训学时的真实性、准确性、有效性，严禁“人情学时”、虚假学时。</w:t>
      </w:r>
    </w:p>
    <w:p w:rsidR="00CB04CE" w:rsidRPr="001E2271" w:rsidRDefault="006B0CCD" w:rsidP="006B0CCD">
      <w:pPr>
        <w:pStyle w:val="paragraph"/>
        <w:spacing w:before="0" w:beforeAutospacing="0" w:after="0" w:afterAutospacing="0" w:line="520" w:lineRule="exact"/>
        <w:ind w:firstLineChars="200" w:firstLine="607"/>
        <w:jc w:val="both"/>
        <w:rPr>
          <w:rFonts w:ascii="仿宋_GB2312" w:eastAsia="仿宋_GB2312" w:hAnsi="微软雅黑"/>
          <w:sz w:val="32"/>
          <w:szCs w:val="32"/>
        </w:rPr>
      </w:pPr>
      <w:r w:rsidRPr="001E2271">
        <w:rPr>
          <w:rFonts w:ascii="仿宋_GB2312" w:eastAsia="仿宋_GB2312" w:hAnsi="微软雅黑" w:hint="eastAsia"/>
          <w:sz w:val="32"/>
          <w:szCs w:val="32"/>
        </w:rPr>
        <w:t>3</w:t>
      </w:r>
      <w:r w:rsidRPr="001E2271">
        <w:rPr>
          <w:rFonts w:ascii="仿宋_GB2312" w:eastAsia="仿宋_GB2312" w:hAnsi="微软雅黑"/>
          <w:sz w:val="32"/>
          <w:szCs w:val="32"/>
        </w:rPr>
        <w:t>.</w:t>
      </w:r>
      <w:r w:rsidRPr="001E2271">
        <w:rPr>
          <w:rFonts w:ascii="仿宋_GB2312" w:eastAsia="仿宋_GB2312" w:hAnsi="微软雅黑" w:hint="eastAsia"/>
          <w:sz w:val="32"/>
          <w:szCs w:val="32"/>
        </w:rPr>
        <w:t>湖南省事业单位工作人员培训管理平台</w:t>
      </w:r>
      <w:r w:rsidRPr="001E2271">
        <w:rPr>
          <w:rFonts w:ascii="仿宋_GB2312" w:eastAsia="仿宋_GB2312" w:hAnsi="微软雅黑"/>
          <w:sz w:val="32"/>
          <w:szCs w:val="32"/>
        </w:rPr>
        <w:t>校</w:t>
      </w:r>
      <w:r w:rsidRPr="001E2271">
        <w:rPr>
          <w:rFonts w:ascii="仿宋_GB2312" w:eastAsia="仿宋_GB2312" w:hAnsi="微软雅黑" w:hint="eastAsia"/>
          <w:sz w:val="32"/>
          <w:szCs w:val="32"/>
        </w:rPr>
        <w:t>级</w:t>
      </w:r>
      <w:r w:rsidRPr="001E2271">
        <w:rPr>
          <w:rFonts w:ascii="仿宋_GB2312" w:eastAsia="仿宋_GB2312" w:hAnsi="微软雅黑"/>
          <w:sz w:val="32"/>
          <w:szCs w:val="32"/>
        </w:rPr>
        <w:t>管理员为组织人事部陈洛茜老师，联系</w:t>
      </w:r>
      <w:r w:rsidRPr="001E2271">
        <w:rPr>
          <w:rFonts w:ascii="仿宋_GB2312" w:eastAsia="仿宋_GB2312" w:hAnsi="微软雅黑" w:hint="eastAsia"/>
          <w:sz w:val="32"/>
          <w:szCs w:val="32"/>
        </w:rPr>
        <w:t>电话</w:t>
      </w:r>
      <w:r w:rsidRPr="001E2271">
        <w:rPr>
          <w:rFonts w:ascii="仿宋_GB2312" w:eastAsia="仿宋_GB2312" w:hAnsi="微软雅黑"/>
          <w:sz w:val="32"/>
          <w:szCs w:val="32"/>
        </w:rPr>
        <w:t>：</w:t>
      </w:r>
      <w:r w:rsidRPr="001E2271">
        <w:rPr>
          <w:rFonts w:ascii="仿宋_GB2312" w:eastAsia="仿宋_GB2312" w:hAnsi="微软雅黑" w:hint="eastAsia"/>
          <w:sz w:val="32"/>
          <w:szCs w:val="32"/>
        </w:rPr>
        <w:t>1</w:t>
      </w:r>
      <w:r w:rsidRPr="001E2271">
        <w:rPr>
          <w:rFonts w:ascii="仿宋_GB2312" w:eastAsia="仿宋_GB2312" w:hAnsi="微软雅黑"/>
          <w:sz w:val="32"/>
          <w:szCs w:val="32"/>
        </w:rPr>
        <w:t>5074996630。</w:t>
      </w:r>
    </w:p>
    <w:p w:rsidR="006B0CCD" w:rsidRDefault="006B0CCD" w:rsidP="006B0CCD">
      <w:pPr>
        <w:pStyle w:val="paragraph"/>
        <w:spacing w:before="0" w:beforeAutospacing="0" w:after="0" w:afterAutospacing="0" w:line="520" w:lineRule="exact"/>
        <w:ind w:firstLineChars="200" w:firstLine="607"/>
        <w:jc w:val="both"/>
        <w:rPr>
          <w:rFonts w:ascii="仿宋_GB2312" w:eastAsia="仿宋_GB2312" w:hAnsi="微软雅黑"/>
          <w:color w:val="000000" w:themeColor="text1"/>
          <w:sz w:val="32"/>
          <w:szCs w:val="32"/>
        </w:rPr>
      </w:pPr>
    </w:p>
    <w:p w:rsidR="006D3374" w:rsidRPr="00E215CB" w:rsidRDefault="006D3374" w:rsidP="006B0CCD">
      <w:pPr>
        <w:pStyle w:val="paragraph"/>
        <w:spacing w:before="0" w:beforeAutospacing="0" w:after="0" w:afterAutospacing="0" w:line="520" w:lineRule="exact"/>
        <w:ind w:firstLineChars="200" w:firstLine="607"/>
        <w:jc w:val="both"/>
        <w:rPr>
          <w:rFonts w:ascii="仿宋_GB2312" w:eastAsia="仿宋_GB2312" w:hAnsi="微软雅黑"/>
          <w:color w:val="000000" w:themeColor="text1"/>
          <w:sz w:val="32"/>
          <w:szCs w:val="32"/>
        </w:rPr>
      </w:pPr>
      <w:r w:rsidRPr="00E215CB">
        <w:rPr>
          <w:rFonts w:ascii="仿宋_GB2312" w:eastAsia="仿宋_GB2312" w:hAnsi="微软雅黑"/>
          <w:color w:val="000000" w:themeColor="text1"/>
          <w:sz w:val="32"/>
          <w:szCs w:val="32"/>
        </w:rPr>
        <w:t>附</w:t>
      </w:r>
      <w:r w:rsidR="00D023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1</w:t>
      </w:r>
      <w:r w:rsidR="00D02300">
        <w:rPr>
          <w:rFonts w:ascii="仿宋_GB2312" w:eastAsia="仿宋_GB2312" w:hAnsi="微软雅黑"/>
          <w:color w:val="000000" w:themeColor="text1"/>
          <w:sz w:val="32"/>
          <w:szCs w:val="32"/>
        </w:rPr>
        <w:t>.</w:t>
      </w:r>
      <w:r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《事业单位工作人员培训学时认定标准</w:t>
      </w:r>
      <w:r w:rsidR="00D023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(</w:t>
      </w:r>
      <w:r w:rsidR="00D02300">
        <w:rPr>
          <w:rFonts w:ascii="仿宋_GB2312" w:eastAsia="仿宋_GB2312" w:hAnsi="微软雅黑"/>
          <w:color w:val="000000" w:themeColor="text1"/>
          <w:sz w:val="32"/>
          <w:szCs w:val="32"/>
        </w:rPr>
        <w:t>试行)</w:t>
      </w:r>
      <w:r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》</w:t>
      </w:r>
    </w:p>
    <w:p w:rsidR="00D02300" w:rsidRPr="00E215CB" w:rsidRDefault="00D02300" w:rsidP="006B0CCD">
      <w:pPr>
        <w:pStyle w:val="paragraph"/>
        <w:spacing w:before="0" w:beforeAutospacing="0" w:after="0" w:afterAutospacing="0" w:line="520" w:lineRule="exact"/>
        <w:ind w:firstLineChars="200" w:firstLine="607"/>
        <w:jc w:val="both"/>
        <w:rPr>
          <w:rFonts w:ascii="仿宋_GB2312" w:eastAsia="仿宋_GB2312" w:hAnsi="微软雅黑"/>
          <w:color w:val="000000" w:themeColor="text1"/>
          <w:sz w:val="32"/>
          <w:szCs w:val="32"/>
        </w:rPr>
      </w:pPr>
      <w:r w:rsidRPr="00E215CB">
        <w:rPr>
          <w:rFonts w:ascii="仿宋_GB2312" w:eastAsia="仿宋_GB2312" w:hAnsi="微软雅黑"/>
          <w:color w:val="000000" w:themeColor="text1"/>
          <w:sz w:val="32"/>
          <w:szCs w:val="32"/>
        </w:rPr>
        <w:t>附</w:t>
      </w:r>
      <w:r>
        <w:rPr>
          <w:rFonts w:ascii="仿宋_GB2312" w:eastAsia="仿宋_GB2312" w:hAnsi="微软雅黑"/>
          <w:color w:val="000000" w:themeColor="text1"/>
          <w:sz w:val="32"/>
          <w:szCs w:val="32"/>
        </w:rPr>
        <w:t>2.</w:t>
      </w:r>
      <w:r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《</w:t>
      </w:r>
      <w:r w:rsidRPr="00D0230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手机号绑定与密码安全升级操作说明书</w:t>
      </w:r>
      <w:r w:rsidRPr="00E215CB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》</w:t>
      </w:r>
    </w:p>
    <w:p w:rsidR="00D04A50" w:rsidRPr="00D02300" w:rsidRDefault="00D04A50" w:rsidP="006B0CCD">
      <w:pPr>
        <w:pStyle w:val="paragraph"/>
        <w:spacing w:before="0" w:beforeAutospacing="0" w:after="0" w:afterAutospacing="0" w:line="520" w:lineRule="exact"/>
        <w:ind w:firstLineChars="200" w:firstLine="607"/>
        <w:jc w:val="both"/>
        <w:rPr>
          <w:rFonts w:ascii="仿宋_GB2312" w:eastAsia="仿宋_GB2312" w:hAnsi="微软雅黑"/>
          <w:color w:val="000000" w:themeColor="text1"/>
          <w:sz w:val="32"/>
          <w:szCs w:val="32"/>
        </w:rPr>
      </w:pPr>
    </w:p>
    <w:p w:rsidR="006D3374" w:rsidRPr="00E215CB" w:rsidRDefault="00D02300" w:rsidP="006B0CCD">
      <w:pPr>
        <w:pStyle w:val="paragraph"/>
        <w:spacing w:before="0" w:beforeAutospacing="0" w:after="0" w:afterAutospacing="0" w:line="520" w:lineRule="exact"/>
        <w:ind w:right="303" w:firstLineChars="200" w:firstLine="607"/>
        <w:jc w:val="right"/>
        <w:rPr>
          <w:rFonts w:ascii="仿宋_GB2312" w:eastAsia="仿宋_GB2312" w:hAnsi="微软雅黑"/>
          <w:color w:val="000000" w:themeColor="text1"/>
          <w:sz w:val="32"/>
          <w:szCs w:val="32"/>
        </w:rPr>
      </w:pPr>
      <w:r>
        <w:rPr>
          <w:rFonts w:ascii="仿宋_GB2312" w:eastAsia="仿宋_GB2312" w:hAnsi="微软雅黑"/>
          <w:color w:val="000000" w:themeColor="text1"/>
          <w:sz w:val="32"/>
          <w:szCs w:val="32"/>
        </w:rPr>
        <w:t>组织人事部</w:t>
      </w:r>
    </w:p>
    <w:p w:rsidR="006D3374" w:rsidRDefault="006D3374" w:rsidP="006B0CCD">
      <w:pPr>
        <w:pStyle w:val="paragraph"/>
        <w:spacing w:before="0" w:beforeAutospacing="0" w:after="0" w:afterAutospacing="0" w:line="520" w:lineRule="exact"/>
        <w:ind w:firstLineChars="200" w:firstLine="607"/>
        <w:jc w:val="right"/>
        <w:rPr>
          <w:rFonts w:ascii="仿宋_GB2312" w:eastAsia="仿宋_GB2312" w:hAnsi="微软雅黑"/>
          <w:color w:val="000000" w:themeColor="text1"/>
          <w:sz w:val="32"/>
          <w:szCs w:val="32"/>
        </w:rPr>
      </w:pPr>
      <w:r w:rsidRPr="00E215CB">
        <w:rPr>
          <w:rFonts w:ascii="仿宋_GB2312" w:eastAsia="仿宋_GB2312" w:hAnsi="微软雅黑"/>
          <w:color w:val="000000" w:themeColor="text1"/>
          <w:sz w:val="32"/>
          <w:szCs w:val="32"/>
        </w:rPr>
        <w:t>202</w:t>
      </w:r>
      <w:r w:rsidR="00D02300">
        <w:rPr>
          <w:rFonts w:ascii="仿宋_GB2312" w:eastAsia="仿宋_GB2312" w:hAnsi="微软雅黑"/>
          <w:color w:val="000000" w:themeColor="text1"/>
          <w:sz w:val="32"/>
          <w:szCs w:val="32"/>
        </w:rPr>
        <w:t>3</w:t>
      </w:r>
      <w:r w:rsidRPr="00E215CB">
        <w:rPr>
          <w:rFonts w:ascii="仿宋_GB2312" w:eastAsia="仿宋_GB2312" w:hAnsi="微软雅黑"/>
          <w:color w:val="000000" w:themeColor="text1"/>
          <w:sz w:val="32"/>
          <w:szCs w:val="32"/>
        </w:rPr>
        <w:t>年</w:t>
      </w:r>
      <w:r w:rsidR="00D02300">
        <w:rPr>
          <w:rFonts w:ascii="仿宋_GB2312" w:eastAsia="仿宋_GB2312" w:hAnsi="微软雅黑"/>
          <w:color w:val="000000" w:themeColor="text1"/>
          <w:sz w:val="32"/>
          <w:szCs w:val="32"/>
        </w:rPr>
        <w:t>9</w:t>
      </w:r>
      <w:r w:rsidRPr="00E215CB">
        <w:rPr>
          <w:rFonts w:ascii="仿宋_GB2312" w:eastAsia="仿宋_GB2312" w:hAnsi="微软雅黑"/>
          <w:color w:val="000000" w:themeColor="text1"/>
          <w:sz w:val="32"/>
          <w:szCs w:val="32"/>
        </w:rPr>
        <w:t>月</w:t>
      </w:r>
      <w:r w:rsidR="00D05B47">
        <w:rPr>
          <w:rFonts w:ascii="仿宋_GB2312" w:eastAsia="仿宋_GB2312" w:hAnsi="微软雅黑"/>
          <w:color w:val="000000" w:themeColor="text1"/>
          <w:sz w:val="32"/>
          <w:szCs w:val="32"/>
        </w:rPr>
        <w:t>22</w:t>
      </w:r>
      <w:r w:rsidRPr="00E215CB">
        <w:rPr>
          <w:rFonts w:ascii="仿宋_GB2312" w:eastAsia="仿宋_GB2312" w:hAnsi="微软雅黑"/>
          <w:color w:val="000000" w:themeColor="text1"/>
          <w:sz w:val="32"/>
          <w:szCs w:val="32"/>
        </w:rPr>
        <w:t>日</w:t>
      </w:r>
    </w:p>
    <w:p w:rsidR="00A30D30" w:rsidRDefault="00056C8D" w:rsidP="00056C8D">
      <w:pPr>
        <w:jc w:val="center"/>
        <w:rPr>
          <w:rFonts w:ascii="黑体" w:eastAsia="黑体" w:hAnsi="黑体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E9BABC2" wp14:editId="30B7974E">
            <wp:extent cx="5521418" cy="6103816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4271" cy="611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D30" w:rsidRDefault="00A30D30" w:rsidP="00056C8D">
      <w:pPr>
        <w:jc w:val="center"/>
        <w:rPr>
          <w:rFonts w:ascii="黑体" w:eastAsia="黑体" w:hAnsi="黑体" w:cs="Times New Roman"/>
          <w:sz w:val="44"/>
          <w:szCs w:val="44"/>
        </w:rPr>
      </w:pPr>
    </w:p>
    <w:p w:rsidR="00A30D30" w:rsidRDefault="00A30D30" w:rsidP="00F52F3C">
      <w:pPr>
        <w:spacing w:line="600" w:lineRule="exact"/>
        <w:jc w:val="center"/>
        <w:rPr>
          <w:rFonts w:ascii="黑体" w:eastAsia="黑体" w:hAnsi="黑体" w:cs="Times New Roman"/>
          <w:sz w:val="44"/>
          <w:szCs w:val="44"/>
        </w:rPr>
      </w:pPr>
    </w:p>
    <w:p w:rsidR="00A30D30" w:rsidRDefault="00A30D30" w:rsidP="00F52F3C">
      <w:pPr>
        <w:spacing w:line="600" w:lineRule="exact"/>
        <w:jc w:val="center"/>
        <w:rPr>
          <w:rFonts w:ascii="黑体" w:eastAsia="黑体" w:hAnsi="黑体" w:cs="Times New Roman"/>
          <w:sz w:val="44"/>
          <w:szCs w:val="44"/>
        </w:rPr>
      </w:pPr>
    </w:p>
    <w:p w:rsidR="00A30D30" w:rsidRDefault="00A30D30" w:rsidP="00F52F3C">
      <w:pPr>
        <w:spacing w:line="600" w:lineRule="exact"/>
        <w:jc w:val="center"/>
        <w:rPr>
          <w:rFonts w:ascii="黑体" w:eastAsia="黑体" w:hAnsi="黑体" w:cs="Times New Roman"/>
          <w:sz w:val="44"/>
          <w:szCs w:val="44"/>
        </w:rPr>
      </w:pPr>
    </w:p>
    <w:p w:rsidR="00A30D30" w:rsidRDefault="00056C8D" w:rsidP="00056C8D">
      <w:pPr>
        <w:jc w:val="center"/>
        <w:rPr>
          <w:rFonts w:ascii="黑体" w:eastAsia="黑体" w:hAnsi="黑体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1D734E4" wp14:editId="22EFD3A9">
            <wp:extent cx="5285714" cy="74761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5714" cy="7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8D" w:rsidRDefault="00056C8D" w:rsidP="00056C8D">
      <w:pPr>
        <w:jc w:val="center"/>
        <w:rPr>
          <w:rFonts w:ascii="黑体" w:eastAsia="黑体" w:hAnsi="黑体" w:cs="Times New Roman"/>
          <w:sz w:val="44"/>
          <w:szCs w:val="44"/>
        </w:rPr>
      </w:pPr>
    </w:p>
    <w:p w:rsidR="00056C8D" w:rsidRDefault="00056C8D" w:rsidP="00056C8D">
      <w:pPr>
        <w:jc w:val="center"/>
        <w:rPr>
          <w:rFonts w:ascii="黑体" w:eastAsia="黑体" w:hAnsi="黑体" w:cs="Times New Roman"/>
          <w:sz w:val="44"/>
          <w:szCs w:val="44"/>
        </w:rPr>
      </w:pPr>
    </w:p>
    <w:p w:rsidR="00056C8D" w:rsidRDefault="00056C8D" w:rsidP="00056C8D">
      <w:pPr>
        <w:jc w:val="center"/>
        <w:rPr>
          <w:rFonts w:ascii="黑体" w:eastAsia="黑体" w:hAnsi="黑体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FD890DC" wp14:editId="2B42269C">
            <wp:extent cx="5247619" cy="72095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7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AF0A8" wp14:editId="76B309A1">
            <wp:extent cx="5209524" cy="7523809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7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E79B5" wp14:editId="0D862C16">
            <wp:extent cx="5247619" cy="7542857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7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6FA66" wp14:editId="6DA5AB9F">
            <wp:extent cx="5342857" cy="7504762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7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B5535" wp14:editId="05C8723C">
            <wp:extent cx="5228571" cy="730476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7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00" w:rsidRDefault="00D02300" w:rsidP="00056C8D">
      <w:pPr>
        <w:jc w:val="center"/>
        <w:rPr>
          <w:rFonts w:ascii="黑体" w:eastAsia="黑体" w:hAnsi="黑体" w:cs="Times New Roman"/>
          <w:sz w:val="44"/>
          <w:szCs w:val="44"/>
        </w:rPr>
      </w:pPr>
    </w:p>
    <w:p w:rsidR="00D02300" w:rsidRDefault="00D02300" w:rsidP="00056C8D">
      <w:pPr>
        <w:jc w:val="center"/>
        <w:rPr>
          <w:rFonts w:ascii="黑体" w:eastAsia="黑体" w:hAnsi="黑体" w:cs="Times New Roman"/>
          <w:sz w:val="44"/>
          <w:szCs w:val="44"/>
        </w:rPr>
      </w:pPr>
    </w:p>
    <w:p w:rsidR="00D02300" w:rsidRDefault="00D02300" w:rsidP="00056C8D">
      <w:pPr>
        <w:jc w:val="center"/>
        <w:rPr>
          <w:rFonts w:ascii="黑体" w:eastAsia="黑体" w:hAnsi="黑体" w:cs="Times New Roman"/>
          <w:sz w:val="44"/>
          <w:szCs w:val="44"/>
        </w:rPr>
      </w:pPr>
    </w:p>
    <w:p w:rsidR="00D02300" w:rsidRDefault="00D02300" w:rsidP="00056C8D">
      <w:pPr>
        <w:jc w:val="center"/>
        <w:rPr>
          <w:rFonts w:ascii="黑体" w:eastAsia="黑体" w:hAnsi="黑体" w:cs="Times New Roman"/>
          <w:sz w:val="44"/>
          <w:szCs w:val="44"/>
        </w:rPr>
      </w:pPr>
    </w:p>
    <w:p w:rsidR="00D02300" w:rsidRPr="00D02300" w:rsidRDefault="00D02300" w:rsidP="00D02300">
      <w:pPr>
        <w:keepNext/>
        <w:keepLines/>
        <w:snapToGrid w:val="0"/>
        <w:spacing w:line="408" w:lineRule="auto"/>
        <w:jc w:val="left"/>
        <w:outlineLvl w:val="0"/>
        <w:rPr>
          <w:rFonts w:ascii="等线" w:eastAsia="等线" w:hAnsi="等线" w:cs="Times New Roman"/>
          <w:b/>
          <w:bCs/>
          <w:color w:val="1A1A1A"/>
          <w:sz w:val="48"/>
          <w:szCs w:val="48"/>
        </w:rPr>
      </w:pPr>
      <w:r w:rsidRPr="00D02300">
        <w:rPr>
          <w:rFonts w:ascii="等线" w:eastAsia="等线" w:hAnsi="等线" w:cs="Times New Roman"/>
          <w:b/>
          <w:bCs/>
          <w:color w:val="1A1A1A"/>
          <w:sz w:val="48"/>
          <w:szCs w:val="48"/>
        </w:rPr>
        <w:lastRenderedPageBreak/>
        <w:t xml:space="preserve">手机号绑定与密码安全升级操作说明书 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b/>
          <w:color w:val="333333"/>
          <w:sz w:val="22"/>
        </w:rPr>
      </w:pPr>
      <w:r w:rsidRPr="00D02300">
        <w:rPr>
          <w:rFonts w:ascii="等线" w:eastAsia="等线" w:hAnsi="等线" w:cs="Times New Roman"/>
          <w:b/>
          <w:color w:val="333333"/>
          <w:sz w:val="22"/>
        </w:rPr>
        <w:t>修改内容：</w:t>
      </w:r>
    </w:p>
    <w:p w:rsidR="00D02300" w:rsidRPr="00D02300" w:rsidRDefault="00D02300" w:rsidP="00D02300">
      <w:pPr>
        <w:numPr>
          <w:ilvl w:val="0"/>
          <w:numId w:val="5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 w:hint="eastAsia"/>
          <w:color w:val="333333"/>
          <w:sz w:val="22"/>
        </w:rPr>
        <w:t>登录时增加</w:t>
      </w:r>
      <w:r w:rsidRPr="00D02300">
        <w:rPr>
          <w:rFonts w:ascii="等线" w:eastAsia="等线" w:hAnsi="等线" w:cs="Times New Roman"/>
          <w:color w:val="333333"/>
          <w:sz w:val="22"/>
        </w:rPr>
        <w:t>提升密码安全的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强制</w:t>
      </w:r>
      <w:r w:rsidRPr="00D02300">
        <w:rPr>
          <w:rFonts w:ascii="等线" w:eastAsia="等线" w:hAnsi="等线" w:cs="Times New Roman"/>
          <w:color w:val="333333"/>
          <w:sz w:val="22"/>
        </w:rPr>
        <w:t>弹窗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提示；</w:t>
      </w:r>
    </w:p>
    <w:p w:rsidR="00D02300" w:rsidRPr="00D02300" w:rsidRDefault="00D02300" w:rsidP="00D02300">
      <w:pPr>
        <w:numPr>
          <w:ilvl w:val="0"/>
          <w:numId w:val="5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 w:hint="eastAsia"/>
          <w:color w:val="333333"/>
          <w:sz w:val="22"/>
        </w:rPr>
        <w:t>登录时</w:t>
      </w:r>
      <w:r w:rsidRPr="00D02300">
        <w:rPr>
          <w:rFonts w:ascii="等线" w:eastAsia="等线" w:hAnsi="等线" w:cs="Times New Roman"/>
          <w:color w:val="333333"/>
          <w:sz w:val="22"/>
        </w:rPr>
        <w:t>增加手机绑定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确认</w:t>
      </w:r>
      <w:r w:rsidRPr="00D02300">
        <w:rPr>
          <w:rFonts w:ascii="等线" w:eastAsia="等线" w:hAnsi="等线" w:cs="Times New Roman"/>
          <w:color w:val="333333"/>
          <w:sz w:val="22"/>
        </w:rPr>
        <w:t>，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未完成绑定将强制进行绑定；</w:t>
      </w:r>
    </w:p>
    <w:p w:rsidR="00D02300" w:rsidRPr="00D02300" w:rsidRDefault="00D02300" w:rsidP="00D02300">
      <w:pPr>
        <w:numPr>
          <w:ilvl w:val="0"/>
          <w:numId w:val="5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特别说明：本次修改，管理员与学员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均需完成高强度密码修改与手机号码绑定。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情况描述：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b/>
          <w:color w:val="333333"/>
          <w:sz w:val="22"/>
        </w:rPr>
      </w:pPr>
      <w:r w:rsidRPr="00D02300">
        <w:rPr>
          <w:rFonts w:ascii="等线" w:eastAsia="等线" w:hAnsi="等线" w:cs="Times New Roman"/>
          <w:b/>
          <w:color w:val="333333"/>
          <w:sz w:val="22"/>
        </w:rPr>
        <w:t>情况1：未绑定手机号和未修改（升级）密码的学员或管理员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第一步：正常登录，填入账号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及</w:t>
      </w:r>
      <w:r w:rsidRPr="00D02300">
        <w:rPr>
          <w:rFonts w:ascii="等线" w:eastAsia="等线" w:hAnsi="等线" w:cs="Times New Roman"/>
          <w:color w:val="333333"/>
          <w:sz w:val="22"/>
        </w:rPr>
        <w:t>密码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，点击登录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noProof/>
          <w:color w:val="333333"/>
          <w:sz w:val="22"/>
        </w:rPr>
        <w:drawing>
          <wp:inline distT="0" distB="0" distL="0" distR="0" wp14:anchorId="4B2D8A87" wp14:editId="2D2836A9">
            <wp:extent cx="5760085" cy="32277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第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二</w:t>
      </w:r>
      <w:r w:rsidRPr="00D02300">
        <w:rPr>
          <w:rFonts w:ascii="等线" w:eastAsia="等线" w:hAnsi="等线" w:cs="Times New Roman"/>
          <w:color w:val="333333"/>
          <w:sz w:val="22"/>
        </w:rPr>
        <w:t>步：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手机号绑定和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密码</w:t>
      </w:r>
      <w:r w:rsidRPr="00D02300">
        <w:rPr>
          <w:rFonts w:ascii="等线" w:eastAsia="等线" w:hAnsi="等线" w:cs="Times New Roman"/>
          <w:color w:val="333333"/>
          <w:sz w:val="22"/>
        </w:rPr>
        <w:t>修改：</w:t>
      </w:r>
    </w:p>
    <w:p w:rsidR="00D02300" w:rsidRPr="00D02300" w:rsidRDefault="00D02300" w:rsidP="00D02300">
      <w:pPr>
        <w:numPr>
          <w:ilvl w:val="0"/>
          <w:numId w:val="4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 w:hint="eastAsia"/>
          <w:color w:val="333333"/>
          <w:sz w:val="22"/>
        </w:rPr>
        <w:t>按照提示</w:t>
      </w:r>
      <w:r w:rsidRPr="00D02300">
        <w:rPr>
          <w:rFonts w:ascii="等线" w:eastAsia="等线" w:hAnsi="等线" w:cs="Times New Roman"/>
          <w:color w:val="333333"/>
          <w:sz w:val="22"/>
        </w:rPr>
        <w:t>输入新密码（新密码规则：大写字母+小写字母+数字）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；</w:t>
      </w:r>
    </w:p>
    <w:p w:rsidR="00D02300" w:rsidRPr="00D02300" w:rsidRDefault="00D02300" w:rsidP="00D02300">
      <w:pPr>
        <w:numPr>
          <w:ilvl w:val="0"/>
          <w:numId w:val="4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 w:hint="eastAsia"/>
          <w:color w:val="333333"/>
          <w:sz w:val="22"/>
        </w:rPr>
        <w:t>按照提示</w:t>
      </w:r>
      <w:r w:rsidRPr="00D02300">
        <w:rPr>
          <w:rFonts w:ascii="等线" w:eastAsia="等线" w:hAnsi="等线" w:cs="Times New Roman"/>
          <w:color w:val="333333"/>
          <w:sz w:val="22"/>
        </w:rPr>
        <w:t>再次输入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新</w:t>
      </w:r>
      <w:r w:rsidRPr="00D02300">
        <w:rPr>
          <w:rFonts w:ascii="等线" w:eastAsia="等线" w:hAnsi="等线" w:cs="Times New Roman"/>
          <w:color w:val="333333"/>
          <w:sz w:val="22"/>
        </w:rPr>
        <w:t>密码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（两次新密码输入需保持一致）</w:t>
      </w:r>
      <w:r w:rsidRPr="00D02300">
        <w:rPr>
          <w:rFonts w:ascii="等线" w:eastAsia="等线" w:hAnsi="等线" w:cs="Times New Roman"/>
          <w:color w:val="333333"/>
          <w:sz w:val="22"/>
        </w:rPr>
        <w:t>，进行二次确认，避免两次输入有误，而导致无法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修改；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（提示：请关注输入栏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下</w:t>
      </w:r>
      <w:r w:rsidRPr="00D02300">
        <w:rPr>
          <w:rFonts w:ascii="等线" w:eastAsia="等线" w:hAnsi="等线" w:cs="Times New Roman"/>
          <w:color w:val="333333"/>
          <w:sz w:val="22"/>
        </w:rPr>
        <w:t>方的提示，如果输入有误则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会出现</w:t>
      </w:r>
      <w:r w:rsidRPr="00D02300">
        <w:rPr>
          <w:rFonts w:ascii="等线" w:eastAsia="等线" w:hAnsi="等线" w:cs="Times New Roman"/>
          <w:color w:val="333333"/>
          <w:sz w:val="22"/>
        </w:rPr>
        <w:t>红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字错误提示</w:t>
      </w:r>
      <w:r w:rsidRPr="00D02300">
        <w:rPr>
          <w:rFonts w:ascii="等线" w:eastAsia="等线" w:hAnsi="等线" w:cs="Times New Roman"/>
          <w:color w:val="333333"/>
          <w:sz w:val="22"/>
        </w:rPr>
        <w:t>）</w:t>
      </w:r>
    </w:p>
    <w:p w:rsidR="00D02300" w:rsidRPr="00D02300" w:rsidRDefault="00D02300" w:rsidP="00D02300">
      <w:pPr>
        <w:numPr>
          <w:ilvl w:val="0"/>
          <w:numId w:val="4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lastRenderedPageBreak/>
        <w:t>完成密码修改后，输入有效的手机号</w:t>
      </w:r>
    </w:p>
    <w:p w:rsidR="00D02300" w:rsidRPr="00D02300" w:rsidRDefault="00D02300" w:rsidP="00D02300">
      <w:pPr>
        <w:numPr>
          <w:ilvl w:val="0"/>
          <w:numId w:val="4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点击获取验证码，获取并输入，如未收到验证码，可在1分钟后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再次</w:t>
      </w:r>
      <w:r w:rsidRPr="00D02300">
        <w:rPr>
          <w:rFonts w:ascii="等线" w:eastAsia="等线" w:hAnsi="等线" w:cs="Times New Roman"/>
          <w:color w:val="333333"/>
          <w:sz w:val="22"/>
        </w:rPr>
        <w:t>发送。</w:t>
      </w:r>
    </w:p>
    <w:p w:rsidR="00D02300" w:rsidRPr="00D02300" w:rsidRDefault="00D02300" w:rsidP="00D02300">
      <w:pPr>
        <w:numPr>
          <w:ilvl w:val="0"/>
          <w:numId w:val="4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在验证码框内，输入手机验证码。</w:t>
      </w:r>
    </w:p>
    <w:p w:rsidR="00D02300" w:rsidRPr="00D02300" w:rsidRDefault="00D02300" w:rsidP="00D02300">
      <w:pPr>
        <w:numPr>
          <w:ilvl w:val="0"/>
          <w:numId w:val="4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手机号和验证码全部正确后，点击确认，完成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全部</w:t>
      </w:r>
      <w:r w:rsidRPr="00D02300">
        <w:rPr>
          <w:rFonts w:ascii="等线" w:eastAsia="等线" w:hAnsi="等线" w:cs="Times New Roman"/>
          <w:color w:val="333333"/>
          <w:sz w:val="22"/>
        </w:rPr>
        <w:t>操作。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b/>
          <w:color w:val="333333"/>
          <w:sz w:val="22"/>
        </w:rPr>
      </w:pPr>
      <w:r w:rsidRPr="00D02300">
        <w:rPr>
          <w:rFonts w:ascii="等线" w:eastAsia="等线" w:hAnsi="等线" w:cs="Times New Roman"/>
          <w:b/>
          <w:color w:val="333333"/>
          <w:sz w:val="22"/>
        </w:rPr>
        <w:t>情况2：已</w:t>
      </w:r>
      <w:r w:rsidRPr="00D02300">
        <w:rPr>
          <w:rFonts w:ascii="等线" w:eastAsia="等线" w:hAnsi="等线" w:cs="Times New Roman" w:hint="eastAsia"/>
          <w:b/>
          <w:color w:val="333333"/>
          <w:sz w:val="22"/>
        </w:rPr>
        <w:t>完成手机</w:t>
      </w:r>
      <w:r w:rsidRPr="00D02300">
        <w:rPr>
          <w:rFonts w:ascii="等线" w:eastAsia="等线" w:hAnsi="等线" w:cs="Times New Roman"/>
          <w:b/>
          <w:color w:val="333333"/>
          <w:sz w:val="22"/>
        </w:rPr>
        <w:t>绑定或修改</w:t>
      </w:r>
      <w:r w:rsidRPr="00D02300">
        <w:rPr>
          <w:rFonts w:ascii="等线" w:eastAsia="等线" w:hAnsi="等线" w:cs="Times New Roman" w:hint="eastAsia"/>
          <w:b/>
          <w:color w:val="333333"/>
          <w:sz w:val="22"/>
        </w:rPr>
        <w:t>强密码</w:t>
      </w:r>
      <w:r w:rsidRPr="00D02300">
        <w:rPr>
          <w:rFonts w:ascii="等线" w:eastAsia="等线" w:hAnsi="等线" w:cs="Times New Roman"/>
          <w:b/>
          <w:color w:val="333333"/>
          <w:sz w:val="22"/>
        </w:rPr>
        <w:t>其中一项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 w:hint="eastAsia"/>
          <w:color w:val="333333"/>
          <w:sz w:val="22"/>
        </w:rPr>
        <w:t>A.未修改强密码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第一步：正常登录，填入账号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及</w:t>
      </w:r>
      <w:r w:rsidRPr="00D02300">
        <w:rPr>
          <w:rFonts w:ascii="等线" w:eastAsia="等线" w:hAnsi="等线" w:cs="Times New Roman"/>
          <w:color w:val="333333"/>
          <w:sz w:val="22"/>
        </w:rPr>
        <w:t>密码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，点击登录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noProof/>
          <w:color w:val="333333"/>
          <w:sz w:val="22"/>
        </w:rPr>
        <w:drawing>
          <wp:inline distT="0" distB="0" distL="0" distR="0" wp14:anchorId="7AC5AE28" wp14:editId="0CB740A7">
            <wp:extent cx="5760085" cy="30988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第二步：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系统</w:t>
      </w:r>
      <w:r w:rsidRPr="00D02300">
        <w:rPr>
          <w:rFonts w:ascii="等线" w:eastAsia="等线" w:hAnsi="等线" w:cs="Times New Roman"/>
          <w:color w:val="333333"/>
          <w:sz w:val="22"/>
        </w:rPr>
        <w:t>弹出修改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密码窗口</w:t>
      </w:r>
    </w:p>
    <w:p w:rsidR="00D02300" w:rsidRPr="00D02300" w:rsidRDefault="00D02300" w:rsidP="00D02300">
      <w:pPr>
        <w:numPr>
          <w:ilvl w:val="0"/>
          <w:numId w:val="1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输入新密码（新密码规则：大写字母+小写字母+数字）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；</w:t>
      </w:r>
    </w:p>
    <w:p w:rsidR="00D02300" w:rsidRPr="00D02300" w:rsidRDefault="00D02300" w:rsidP="00D02300">
      <w:pPr>
        <w:numPr>
          <w:ilvl w:val="0"/>
          <w:numId w:val="1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再次输入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新密码</w:t>
      </w:r>
      <w:r w:rsidRPr="00D02300">
        <w:rPr>
          <w:rFonts w:ascii="等线" w:eastAsia="等线" w:hAnsi="等线" w:cs="Times New Roman"/>
          <w:color w:val="333333"/>
          <w:sz w:val="22"/>
        </w:rPr>
        <w:t>，进行二次确认，避免两次输入有误，而导致无法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修改成功；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（提示：请关注输入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框下</w:t>
      </w:r>
      <w:r w:rsidRPr="00D02300">
        <w:rPr>
          <w:rFonts w:ascii="等线" w:eastAsia="等线" w:hAnsi="等线" w:cs="Times New Roman"/>
          <w:color w:val="333333"/>
          <w:sz w:val="22"/>
        </w:rPr>
        <w:t>方的提示，如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新密码输入有误则会已红字提示</w:t>
      </w:r>
      <w:r w:rsidRPr="00D02300">
        <w:rPr>
          <w:rFonts w:ascii="等线" w:eastAsia="等线" w:hAnsi="等线" w:cs="Times New Roman"/>
          <w:color w:val="333333"/>
          <w:sz w:val="22"/>
        </w:rPr>
        <w:t>）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3.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确认后完成密码修改。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</w:p>
    <w:p w:rsidR="00D02300" w:rsidRPr="00D02300" w:rsidRDefault="00D02300" w:rsidP="00D02300">
      <w:pPr>
        <w:numPr>
          <w:ilvl w:val="0"/>
          <w:numId w:val="6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未绑定手机号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第一步：正常登录，填入账号密码，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点击</w:t>
      </w:r>
      <w:r w:rsidRPr="00D02300">
        <w:rPr>
          <w:rFonts w:ascii="等线" w:eastAsia="等线" w:hAnsi="等线" w:cs="Times New Roman"/>
          <w:color w:val="333333"/>
          <w:sz w:val="22"/>
        </w:rPr>
        <w:t>登录。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noProof/>
          <w:color w:val="333333"/>
          <w:sz w:val="22"/>
        </w:rPr>
        <w:lastRenderedPageBreak/>
        <w:drawing>
          <wp:inline distT="0" distB="0" distL="0" distR="0" wp14:anchorId="6D37ED8E" wp14:editId="15A144D8">
            <wp:extent cx="5760085" cy="313626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第二步：绑定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手机</w:t>
      </w:r>
    </w:p>
    <w:p w:rsidR="00D02300" w:rsidRPr="00D02300" w:rsidRDefault="00D02300" w:rsidP="00D02300">
      <w:pPr>
        <w:numPr>
          <w:ilvl w:val="0"/>
          <w:numId w:val="3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输入有效的手机号</w:t>
      </w:r>
    </w:p>
    <w:p w:rsidR="00D02300" w:rsidRPr="00D02300" w:rsidRDefault="00D02300" w:rsidP="00D02300">
      <w:pPr>
        <w:numPr>
          <w:ilvl w:val="0"/>
          <w:numId w:val="3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点击获取验证码，如未收到验证码，可在1分钟后重复发送。</w:t>
      </w:r>
    </w:p>
    <w:p w:rsidR="00D02300" w:rsidRPr="00D02300" w:rsidRDefault="00D02300" w:rsidP="00D02300">
      <w:pPr>
        <w:numPr>
          <w:ilvl w:val="0"/>
          <w:numId w:val="3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在验证码框内，输入手机验证码。</w:t>
      </w:r>
    </w:p>
    <w:p w:rsidR="00D02300" w:rsidRPr="00D02300" w:rsidRDefault="00D02300" w:rsidP="00D02300">
      <w:pPr>
        <w:numPr>
          <w:ilvl w:val="0"/>
          <w:numId w:val="3"/>
        </w:num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手机号和验证码全部正确后，点击确认，完成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绑定</w:t>
      </w:r>
      <w:r w:rsidRPr="00D02300">
        <w:rPr>
          <w:rFonts w:ascii="等线" w:eastAsia="等线" w:hAnsi="等线" w:cs="Times New Roman"/>
          <w:color w:val="333333"/>
          <w:sz w:val="22"/>
        </w:rPr>
        <w:t>。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b/>
          <w:color w:val="333333"/>
          <w:sz w:val="22"/>
        </w:rPr>
      </w:pPr>
      <w:r w:rsidRPr="00D02300">
        <w:rPr>
          <w:rFonts w:ascii="等线" w:eastAsia="等线" w:hAnsi="等线" w:cs="Times New Roman"/>
          <w:b/>
          <w:color w:val="333333"/>
          <w:sz w:val="22"/>
        </w:rPr>
        <w:t>情况3：</w:t>
      </w:r>
      <w:r w:rsidRPr="00D02300">
        <w:rPr>
          <w:rFonts w:ascii="等线" w:eastAsia="等线" w:hAnsi="等线" w:cs="Times New Roman" w:hint="eastAsia"/>
          <w:b/>
          <w:color w:val="333333"/>
          <w:sz w:val="22"/>
        </w:rPr>
        <w:t>更改绑定手机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第一步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登录后，进入个人中心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/管理中心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noProof/>
          <w:color w:val="333333"/>
          <w:sz w:val="22"/>
        </w:rPr>
        <w:lastRenderedPageBreak/>
        <w:drawing>
          <wp:inline distT="0" distB="0" distL="0" distR="0" wp14:anchorId="66DAC771" wp14:editId="722223FF">
            <wp:extent cx="5760085" cy="3185722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23"/>
                    <a:stretch/>
                  </pic:blipFill>
                  <pic:spPr>
                    <a:xfrm>
                      <a:off x="0" y="0"/>
                      <a:ext cx="5760085" cy="318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300">
        <w:rPr>
          <w:rFonts w:ascii="等线" w:eastAsia="等线" w:hAnsi="等线" w:cs="Times New Roman"/>
          <w:color w:val="333333"/>
          <w:sz w:val="22"/>
        </w:rPr>
        <w:t xml:space="preserve"> 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第二步：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进入账户信息，并点击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【</w:t>
      </w:r>
      <w:r w:rsidRPr="00D02300">
        <w:rPr>
          <w:rFonts w:ascii="等线" w:eastAsia="等线" w:hAnsi="等线" w:cs="Times New Roman"/>
          <w:color w:val="333333"/>
          <w:sz w:val="22"/>
        </w:rPr>
        <w:t>修改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手机号】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noProof/>
          <w:color w:val="333333"/>
          <w:sz w:val="22"/>
        </w:rPr>
        <w:drawing>
          <wp:inline distT="0" distB="0" distL="0" distR="0" wp14:anchorId="22CBE7B2" wp14:editId="03846D76">
            <wp:extent cx="5760085" cy="21697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第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三</w:t>
      </w:r>
      <w:r w:rsidRPr="00D02300">
        <w:rPr>
          <w:rFonts w:ascii="等线" w:eastAsia="等线" w:hAnsi="等线" w:cs="Times New Roman"/>
          <w:color w:val="333333"/>
          <w:sz w:val="22"/>
        </w:rPr>
        <w:t>步</w:t>
      </w:r>
    </w:p>
    <w:p w:rsidR="00D02300" w:rsidRPr="00D02300" w:rsidRDefault="00D02300" w:rsidP="00D02300">
      <w:pPr>
        <w:snapToGrid w:val="0"/>
        <w:spacing w:before="60" w:after="60" w:line="312" w:lineRule="auto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输入原手机号，并输入验证码后，再输入新手机号，并输入验证码，方可完成新手机的更换绑定操作。</w:t>
      </w:r>
    </w:p>
    <w:p w:rsidR="00D02300" w:rsidRPr="00D02300" w:rsidRDefault="00D02300" w:rsidP="00D02300">
      <w:pPr>
        <w:snapToGrid w:val="0"/>
        <w:spacing w:before="60" w:after="60" w:line="312" w:lineRule="auto"/>
        <w:jc w:val="center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noProof/>
          <w:color w:val="333333"/>
          <w:sz w:val="22"/>
        </w:rPr>
        <w:lastRenderedPageBreak/>
        <w:drawing>
          <wp:inline distT="0" distB="0" distL="0" distR="0" wp14:anchorId="0A67FA86" wp14:editId="52029210">
            <wp:extent cx="3819525" cy="41624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00" w:rsidRPr="00D02300" w:rsidRDefault="00D02300" w:rsidP="00CB04CE">
      <w:pPr>
        <w:snapToGrid w:val="0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提示：</w:t>
      </w:r>
    </w:p>
    <w:p w:rsidR="00D02300" w:rsidRPr="00D02300" w:rsidRDefault="00D02300" w:rsidP="00CB04CE">
      <w:pPr>
        <w:snapToGrid w:val="0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如您手机号已经不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再</w:t>
      </w:r>
      <w:r w:rsidRPr="00D02300">
        <w:rPr>
          <w:rFonts w:ascii="等线" w:eastAsia="等线" w:hAnsi="等线" w:cs="Times New Roman"/>
          <w:color w:val="333333"/>
          <w:sz w:val="22"/>
        </w:rPr>
        <w:t>使用，且无法收到验证码，可根据您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的实际</w:t>
      </w:r>
      <w:r w:rsidRPr="00D02300">
        <w:rPr>
          <w:rFonts w:ascii="等线" w:eastAsia="等线" w:hAnsi="等线" w:cs="Times New Roman"/>
          <w:color w:val="333333"/>
          <w:sz w:val="22"/>
        </w:rPr>
        <w:t>情况而定，进行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以下</w:t>
      </w:r>
      <w:r w:rsidRPr="00D02300">
        <w:rPr>
          <w:rFonts w:ascii="等线" w:eastAsia="等线" w:hAnsi="等线" w:cs="Times New Roman"/>
          <w:color w:val="333333"/>
          <w:sz w:val="22"/>
        </w:rPr>
        <w:t>操作</w:t>
      </w:r>
    </w:p>
    <w:p w:rsidR="00D02300" w:rsidRPr="00D02300" w:rsidRDefault="00D02300" w:rsidP="00CB04CE">
      <w:pPr>
        <w:snapToGrid w:val="0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方法1:</w:t>
      </w:r>
    </w:p>
    <w:p w:rsidR="00D02300" w:rsidRPr="00D02300" w:rsidRDefault="00D02300" w:rsidP="00CB04CE">
      <w:pPr>
        <w:snapToGrid w:val="0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联系单位管理员，并确认身份后，管理员直接操作，并现场发送验证码给申请人的新手机号。</w:t>
      </w:r>
    </w:p>
    <w:p w:rsidR="00D02300" w:rsidRPr="00D02300" w:rsidRDefault="00D02300" w:rsidP="00CB04CE">
      <w:pPr>
        <w:snapToGrid w:val="0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方法2：</w:t>
      </w:r>
    </w:p>
    <w:p w:rsidR="00D02300" w:rsidRPr="00D02300" w:rsidRDefault="00D02300" w:rsidP="00CB04CE">
      <w:pPr>
        <w:snapToGrid w:val="0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联系客服人员，完成客服人员的身份校验问题后，客服人员进行修改，完成操作</w:t>
      </w:r>
    </w:p>
    <w:p w:rsidR="00CB04CE" w:rsidRDefault="00CB04CE" w:rsidP="00CB04CE">
      <w:pPr>
        <w:snapToGrid w:val="0"/>
        <w:jc w:val="left"/>
        <w:rPr>
          <w:rFonts w:ascii="等线" w:eastAsia="等线" w:hAnsi="等线" w:cs="Times New Roman"/>
          <w:b/>
          <w:color w:val="333333"/>
          <w:sz w:val="22"/>
        </w:rPr>
      </w:pPr>
    </w:p>
    <w:p w:rsidR="00D02300" w:rsidRPr="00D02300" w:rsidRDefault="00D02300" w:rsidP="00CB04CE">
      <w:pPr>
        <w:snapToGrid w:val="0"/>
        <w:jc w:val="left"/>
        <w:rPr>
          <w:rFonts w:ascii="等线" w:eastAsia="等线" w:hAnsi="等线" w:cs="Times New Roman"/>
          <w:b/>
          <w:color w:val="333333"/>
          <w:sz w:val="22"/>
        </w:rPr>
      </w:pPr>
      <w:r w:rsidRPr="00D02300">
        <w:rPr>
          <w:rFonts w:ascii="等线" w:eastAsia="等线" w:hAnsi="等线" w:cs="Times New Roman"/>
          <w:b/>
          <w:color w:val="333333"/>
          <w:sz w:val="22"/>
        </w:rPr>
        <w:t>特殊说明：</w:t>
      </w:r>
    </w:p>
    <w:p w:rsidR="00D02300" w:rsidRPr="00D02300" w:rsidRDefault="00D02300" w:rsidP="00CB04CE">
      <w:pPr>
        <w:numPr>
          <w:ilvl w:val="0"/>
          <w:numId w:val="2"/>
        </w:numPr>
        <w:snapToGrid w:val="0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密码强度升级</w:t>
      </w:r>
    </w:p>
    <w:p w:rsidR="00D02300" w:rsidRPr="00D02300" w:rsidRDefault="00D02300" w:rsidP="00CB04CE">
      <w:pPr>
        <w:snapToGrid w:val="0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密码长度至少8位。如：大写字母+小写字母+数字</w:t>
      </w:r>
    </w:p>
    <w:p w:rsidR="00D02300" w:rsidRPr="00D02300" w:rsidRDefault="00D02300" w:rsidP="00CB04CE">
      <w:pPr>
        <w:numPr>
          <w:ilvl w:val="0"/>
          <w:numId w:val="2"/>
        </w:numPr>
        <w:snapToGrid w:val="0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登录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超时机制</w:t>
      </w:r>
    </w:p>
    <w:p w:rsidR="00D02300" w:rsidRPr="00D02300" w:rsidRDefault="00D02300" w:rsidP="00CB04CE">
      <w:pPr>
        <w:snapToGrid w:val="0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用户（所有角色），为30分钟内，未有任何操作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的</w:t>
      </w:r>
      <w:r w:rsidRPr="00D02300">
        <w:rPr>
          <w:rFonts w:ascii="等线" w:eastAsia="等线" w:hAnsi="等线" w:cs="Times New Roman"/>
          <w:color w:val="333333"/>
          <w:sz w:val="22"/>
        </w:rPr>
        <w:t>情况下，将退出登录状态，需要用户（所有角色）重新登录。</w:t>
      </w:r>
    </w:p>
    <w:p w:rsidR="00D02300" w:rsidRPr="00D02300" w:rsidRDefault="00D02300" w:rsidP="00CB04CE">
      <w:pPr>
        <w:numPr>
          <w:ilvl w:val="0"/>
          <w:numId w:val="2"/>
        </w:numPr>
        <w:snapToGrid w:val="0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密码和验证码错误次数锁定</w:t>
      </w:r>
    </w:p>
    <w:p w:rsidR="00D02300" w:rsidRPr="00D02300" w:rsidRDefault="00D02300" w:rsidP="00CB04CE">
      <w:pPr>
        <w:snapToGrid w:val="0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用户（所有角色），在账号密码和手机验证码输入错误的情况下，超过8次（包含8次），将自动锁定30分钟，30分钟后才能重新登录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。</w:t>
      </w:r>
    </w:p>
    <w:p w:rsidR="00D02300" w:rsidRPr="00D02300" w:rsidRDefault="00D02300" w:rsidP="00CB04CE">
      <w:pPr>
        <w:snapToGrid w:val="0"/>
        <w:jc w:val="left"/>
        <w:rPr>
          <w:rFonts w:ascii="等线" w:eastAsia="等线" w:hAnsi="等线" w:cs="Times New Roman"/>
          <w:color w:val="333333"/>
          <w:sz w:val="22"/>
        </w:rPr>
      </w:pPr>
      <w:r w:rsidRPr="00D02300">
        <w:rPr>
          <w:rFonts w:ascii="等线" w:eastAsia="等线" w:hAnsi="等线" w:cs="Times New Roman"/>
          <w:color w:val="333333"/>
          <w:sz w:val="22"/>
        </w:rPr>
        <w:t>注：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可联系单位</w:t>
      </w:r>
      <w:r w:rsidRPr="00D02300">
        <w:rPr>
          <w:rFonts w:ascii="等线" w:eastAsia="等线" w:hAnsi="等线" w:cs="Times New Roman"/>
          <w:color w:val="333333"/>
          <w:sz w:val="22"/>
        </w:rPr>
        <w:t>管理员重置密码或联系客服人员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重置密码</w:t>
      </w:r>
      <w:r w:rsidRPr="00D02300">
        <w:rPr>
          <w:rFonts w:ascii="等线" w:eastAsia="等线" w:hAnsi="等线" w:cs="Times New Roman"/>
          <w:color w:val="333333"/>
          <w:sz w:val="22"/>
        </w:rPr>
        <w:t>，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重置成功则</w:t>
      </w:r>
      <w:r w:rsidRPr="00D02300">
        <w:rPr>
          <w:rFonts w:ascii="等线" w:eastAsia="等线" w:hAnsi="等线" w:cs="Times New Roman"/>
          <w:color w:val="333333"/>
          <w:sz w:val="22"/>
        </w:rPr>
        <w:t xml:space="preserve"> 30分钟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锁定可自动</w:t>
      </w:r>
      <w:r w:rsidRPr="00D02300">
        <w:rPr>
          <w:rFonts w:ascii="等线" w:eastAsia="等线" w:hAnsi="等线" w:cs="Times New Roman"/>
          <w:color w:val="333333"/>
          <w:sz w:val="22"/>
        </w:rPr>
        <w:t>取消</w:t>
      </w:r>
      <w:r w:rsidRPr="00D02300">
        <w:rPr>
          <w:rFonts w:ascii="等线" w:eastAsia="等线" w:hAnsi="等线" w:cs="Times New Roman" w:hint="eastAsia"/>
          <w:color w:val="333333"/>
          <w:sz w:val="22"/>
        </w:rPr>
        <w:t>。</w:t>
      </w:r>
    </w:p>
    <w:p w:rsidR="00A30D30" w:rsidRPr="00D02300" w:rsidRDefault="00A30D30" w:rsidP="00056C8D">
      <w:pPr>
        <w:jc w:val="center"/>
        <w:rPr>
          <w:rFonts w:ascii="黑体" w:eastAsia="黑体" w:hAnsi="黑体" w:cs="Times New Roman"/>
          <w:sz w:val="44"/>
          <w:szCs w:val="44"/>
        </w:rPr>
      </w:pPr>
    </w:p>
    <w:sectPr w:rsidR="00A30D30" w:rsidRPr="00D02300" w:rsidSect="00D04A50">
      <w:pgSz w:w="11906" w:h="16838" w:code="9"/>
      <w:pgMar w:top="1440" w:right="1701" w:bottom="1440" w:left="1701" w:header="851" w:footer="992" w:gutter="0"/>
      <w:cols w:space="425"/>
      <w:docGrid w:type="linesAndChars" w:linePitch="606" w:charSpace="-34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177" w:rsidRDefault="00BA6177" w:rsidP="0090715E">
      <w:r>
        <w:separator/>
      </w:r>
    </w:p>
  </w:endnote>
  <w:endnote w:type="continuationSeparator" w:id="0">
    <w:p w:rsidR="00BA6177" w:rsidRDefault="00BA6177" w:rsidP="0090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177" w:rsidRDefault="00BA6177" w:rsidP="0090715E">
      <w:r>
        <w:separator/>
      </w:r>
    </w:p>
  </w:footnote>
  <w:footnote w:type="continuationSeparator" w:id="0">
    <w:p w:rsidR="00BA6177" w:rsidRDefault="00BA6177" w:rsidP="0090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D773DF"/>
    <w:multiLevelType w:val="multilevel"/>
    <w:tmpl w:val="23BC5D76"/>
    <w:lvl w:ilvl="0">
      <w:start w:val="1"/>
      <w:numFmt w:val="decimal"/>
      <w:lvlText w:val="%1."/>
      <w:lvlJc w:val="left"/>
      <w:pPr>
        <w:ind w:left="33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</w:abstractNum>
  <w:abstractNum w:abstractNumId="1" w15:restartNumberingAfterBreak="0">
    <w:nsid w:val="46DD40DD"/>
    <w:multiLevelType w:val="multilevel"/>
    <w:tmpl w:val="1F86B22E"/>
    <w:lvl w:ilvl="0">
      <w:start w:val="1"/>
      <w:numFmt w:val="decimal"/>
      <w:lvlText w:val="%1."/>
      <w:lvlJc w:val="left"/>
      <w:pPr>
        <w:ind w:left="33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</w:abstractNum>
  <w:abstractNum w:abstractNumId="2" w15:restartNumberingAfterBreak="0">
    <w:nsid w:val="476A6B1D"/>
    <w:multiLevelType w:val="multilevel"/>
    <w:tmpl w:val="0D2496E0"/>
    <w:lvl w:ilvl="0">
      <w:start w:val="1"/>
      <w:numFmt w:val="decimal"/>
      <w:lvlText w:val="%1."/>
      <w:lvlJc w:val="left"/>
      <w:pPr>
        <w:ind w:left="33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</w:abstractNum>
  <w:abstractNum w:abstractNumId="3" w15:restartNumberingAfterBreak="0">
    <w:nsid w:val="7B58395A"/>
    <w:multiLevelType w:val="multilevel"/>
    <w:tmpl w:val="BF42F5FC"/>
    <w:lvl w:ilvl="0">
      <w:start w:val="1"/>
      <w:numFmt w:val="chineseCountingThousand"/>
      <w:lvlText w:val="%1、"/>
      <w:lvlJc w:val="left"/>
      <w:pPr>
        <w:ind w:left="462" w:hanging="462"/>
      </w:pPr>
    </w:lvl>
    <w:lvl w:ilvl="1">
      <w:start w:val="1"/>
      <w:numFmt w:val="decimal"/>
      <w:lvlText w:val="%2、"/>
      <w:lvlJc w:val="left"/>
      <w:pPr>
        <w:ind w:left="776" w:hanging="336"/>
      </w:pPr>
    </w:lvl>
    <w:lvl w:ilvl="2">
      <w:start w:val="1"/>
      <w:numFmt w:val="lowerLetter"/>
      <w:lvlText w:val="%3)"/>
      <w:lvlJc w:val="left"/>
      <w:pPr>
        <w:ind w:left="1216" w:hanging="336"/>
      </w:pPr>
    </w:lvl>
    <w:lvl w:ilvl="3">
      <w:start w:val="1"/>
      <w:numFmt w:val="chineseCountingThousand"/>
      <w:lvlText w:val="%4、"/>
      <w:lvlJc w:val="left"/>
      <w:pPr>
        <w:ind w:left="1782" w:hanging="462"/>
      </w:pPr>
    </w:lvl>
    <w:lvl w:ilvl="4">
      <w:start w:val="1"/>
      <w:numFmt w:val="decimal"/>
      <w:lvlText w:val="%5、"/>
      <w:lvlJc w:val="left"/>
      <w:pPr>
        <w:ind w:left="2096" w:hanging="336"/>
      </w:pPr>
    </w:lvl>
    <w:lvl w:ilvl="5">
      <w:start w:val="1"/>
      <w:numFmt w:val="lowerLetter"/>
      <w:lvlText w:val="%6)"/>
      <w:lvlJc w:val="left"/>
      <w:pPr>
        <w:ind w:left="2536" w:hanging="336"/>
      </w:pPr>
    </w:lvl>
    <w:lvl w:ilvl="6">
      <w:start w:val="1"/>
      <w:numFmt w:val="chineseCountingThousand"/>
      <w:lvlText w:val="%7、"/>
      <w:lvlJc w:val="left"/>
      <w:pPr>
        <w:ind w:left="3102" w:hanging="462"/>
      </w:pPr>
    </w:lvl>
    <w:lvl w:ilvl="7">
      <w:start w:val="1"/>
      <w:numFmt w:val="decimal"/>
      <w:lvlText w:val="%8、"/>
      <w:lvlJc w:val="left"/>
      <w:pPr>
        <w:ind w:left="3416" w:hanging="336"/>
      </w:pPr>
    </w:lvl>
    <w:lvl w:ilvl="8">
      <w:start w:val="1"/>
      <w:numFmt w:val="lowerLetter"/>
      <w:lvlText w:val="%9)"/>
      <w:lvlJc w:val="left"/>
      <w:pPr>
        <w:ind w:left="3856" w:hanging="336"/>
      </w:pPr>
    </w:lvl>
  </w:abstractNum>
  <w:abstractNum w:abstractNumId="4" w15:restartNumberingAfterBreak="0">
    <w:nsid w:val="7E543002"/>
    <w:multiLevelType w:val="multilevel"/>
    <w:tmpl w:val="FA3EB48E"/>
    <w:lvl w:ilvl="0">
      <w:start w:val="2"/>
      <w:numFmt w:val="upperLetter"/>
      <w:lvlText w:val="%1."/>
      <w:lvlJc w:val="left"/>
      <w:pPr>
        <w:ind w:left="33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3">
      <w:start w:val="1"/>
      <w:numFmt w:val="upperLetter"/>
      <w:lvlText w:val="%4."/>
      <w:lvlJc w:val="left"/>
      <w:pPr>
        <w:ind w:left="165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6">
      <w:start w:val="1"/>
      <w:numFmt w:val="upperLetter"/>
      <w:lvlText w:val="%7."/>
      <w:lvlJc w:val="left"/>
      <w:pPr>
        <w:ind w:left="297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</w:abstractNum>
  <w:abstractNum w:abstractNumId="5" w15:restartNumberingAfterBreak="0">
    <w:nsid w:val="7E667490"/>
    <w:multiLevelType w:val="multilevel"/>
    <w:tmpl w:val="128CF3CC"/>
    <w:lvl w:ilvl="0">
      <w:start w:val="1"/>
      <w:numFmt w:val="upperLetter"/>
      <w:lvlText w:val="%1."/>
      <w:lvlJc w:val="left"/>
      <w:pPr>
        <w:ind w:left="33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3">
      <w:start w:val="1"/>
      <w:numFmt w:val="upperLetter"/>
      <w:lvlText w:val="%4."/>
      <w:lvlJc w:val="left"/>
      <w:pPr>
        <w:ind w:left="165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6">
      <w:start w:val="1"/>
      <w:numFmt w:val="upperLetter"/>
      <w:lvlText w:val="%7."/>
      <w:lvlJc w:val="left"/>
      <w:pPr>
        <w:ind w:left="297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defaultTabStop w:val="420"/>
  <w:drawingGridHorizontalSpacing w:val="193"/>
  <w:drawingGridVerticalSpacing w:val="30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380"/>
    <w:rsid w:val="000378F5"/>
    <w:rsid w:val="00056C8D"/>
    <w:rsid w:val="000A7A1A"/>
    <w:rsid w:val="000D3BC1"/>
    <w:rsid w:val="000F7802"/>
    <w:rsid w:val="00114BEA"/>
    <w:rsid w:val="00152571"/>
    <w:rsid w:val="00186900"/>
    <w:rsid w:val="0019510A"/>
    <w:rsid w:val="001E2271"/>
    <w:rsid w:val="00203E39"/>
    <w:rsid w:val="002051B9"/>
    <w:rsid w:val="0025358C"/>
    <w:rsid w:val="00267C5B"/>
    <w:rsid w:val="002B2A62"/>
    <w:rsid w:val="002D7EFE"/>
    <w:rsid w:val="00356F5C"/>
    <w:rsid w:val="003C4216"/>
    <w:rsid w:val="003D17C0"/>
    <w:rsid w:val="00431689"/>
    <w:rsid w:val="0044798E"/>
    <w:rsid w:val="00462BEA"/>
    <w:rsid w:val="00465AF8"/>
    <w:rsid w:val="00484238"/>
    <w:rsid w:val="004B1DE9"/>
    <w:rsid w:val="004C3BC5"/>
    <w:rsid w:val="00507D1D"/>
    <w:rsid w:val="005A3023"/>
    <w:rsid w:val="005F3CF6"/>
    <w:rsid w:val="00680FDC"/>
    <w:rsid w:val="006B0CCD"/>
    <w:rsid w:val="006D3374"/>
    <w:rsid w:val="006D57D8"/>
    <w:rsid w:val="007663FC"/>
    <w:rsid w:val="007823CB"/>
    <w:rsid w:val="009030B7"/>
    <w:rsid w:val="0090715E"/>
    <w:rsid w:val="009313C6"/>
    <w:rsid w:val="00932F69"/>
    <w:rsid w:val="009654F8"/>
    <w:rsid w:val="009D07DB"/>
    <w:rsid w:val="00A122D4"/>
    <w:rsid w:val="00A21501"/>
    <w:rsid w:val="00A30D30"/>
    <w:rsid w:val="00A70AC7"/>
    <w:rsid w:val="00AA5FF5"/>
    <w:rsid w:val="00AB17C5"/>
    <w:rsid w:val="00B040D8"/>
    <w:rsid w:val="00B545DE"/>
    <w:rsid w:val="00B90265"/>
    <w:rsid w:val="00BA2380"/>
    <w:rsid w:val="00BA6177"/>
    <w:rsid w:val="00BD399E"/>
    <w:rsid w:val="00BE402A"/>
    <w:rsid w:val="00CB04CE"/>
    <w:rsid w:val="00D02300"/>
    <w:rsid w:val="00D04A50"/>
    <w:rsid w:val="00D05B47"/>
    <w:rsid w:val="00D17E62"/>
    <w:rsid w:val="00D2411C"/>
    <w:rsid w:val="00D4406B"/>
    <w:rsid w:val="00D46C29"/>
    <w:rsid w:val="00DC4B3E"/>
    <w:rsid w:val="00E215CB"/>
    <w:rsid w:val="00E23429"/>
    <w:rsid w:val="00E42C8D"/>
    <w:rsid w:val="00E82593"/>
    <w:rsid w:val="00EB53E1"/>
    <w:rsid w:val="00F35F2E"/>
    <w:rsid w:val="00F52F3C"/>
    <w:rsid w:val="00F7079F"/>
    <w:rsid w:val="00FA576C"/>
    <w:rsid w:val="00FA6C8F"/>
    <w:rsid w:val="00FA760B"/>
    <w:rsid w:val="00FB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D6F712-980B-4DC0-8A14-6FFD2053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BA238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9071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0715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071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0715E"/>
    <w:rPr>
      <w:sz w:val="18"/>
      <w:szCs w:val="18"/>
    </w:rPr>
  </w:style>
  <w:style w:type="table" w:styleId="a5">
    <w:name w:val="Table Grid"/>
    <w:basedOn w:val="a1"/>
    <w:uiPriority w:val="39"/>
    <w:rsid w:val="007823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ate"/>
    <w:basedOn w:val="a"/>
    <w:next w:val="a"/>
    <w:link w:val="Char1"/>
    <w:uiPriority w:val="99"/>
    <w:semiHidden/>
    <w:unhideWhenUsed/>
    <w:rsid w:val="00056C8D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056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2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0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1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n.ischinese.cn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hnxxpt.zgzjzj.ne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n.ischinese.cn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://www.hnsydwpx.cn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hn.webtrn.cn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11549-FAAF-4F2B-A811-4F32D6F60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538</Words>
  <Characters>3072</Characters>
  <Application>Microsoft Office Word</Application>
  <DocSecurity>0</DocSecurity>
  <Lines>25</Lines>
  <Paragraphs>7</Paragraphs>
  <ScaleCrop>false</ScaleCrop>
  <Company/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张丽</dc:creator>
  <cp:keywords/>
  <dc:description/>
  <cp:lastModifiedBy>刘萍</cp:lastModifiedBy>
  <cp:revision>16</cp:revision>
  <dcterms:created xsi:type="dcterms:W3CDTF">2022-10-20T00:40:00Z</dcterms:created>
  <dcterms:modified xsi:type="dcterms:W3CDTF">2023-09-26T01:37:00Z</dcterms:modified>
</cp:coreProperties>
</file>