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D2" w:rsidRPr="00260D3E" w:rsidRDefault="003A4377" w:rsidP="00796D30">
      <w:pPr>
        <w:pStyle w:val="a3"/>
        <w:rPr>
          <w:sz w:val="36"/>
          <w:szCs w:val="24"/>
        </w:rPr>
      </w:pPr>
      <w:r w:rsidRPr="00260D3E">
        <w:rPr>
          <w:rFonts w:hint="eastAsia"/>
          <w:sz w:val="36"/>
          <w:szCs w:val="24"/>
        </w:rPr>
        <w:t>校内非教职工车辆登记审查表</w:t>
      </w:r>
      <w:r w:rsidR="00796D30" w:rsidRPr="00260D3E">
        <w:rPr>
          <w:rFonts w:hint="eastAsia"/>
          <w:sz w:val="36"/>
          <w:szCs w:val="24"/>
        </w:rPr>
        <w:t>（上联）</w:t>
      </w:r>
    </w:p>
    <w:tbl>
      <w:tblPr>
        <w:tblStyle w:val="a6"/>
        <w:tblW w:w="9237" w:type="dxa"/>
        <w:jc w:val="center"/>
        <w:tblLook w:val="04A0" w:firstRow="1" w:lastRow="0" w:firstColumn="1" w:lastColumn="0" w:noHBand="0" w:noVBand="1"/>
      </w:tblPr>
      <w:tblGrid>
        <w:gridCol w:w="704"/>
        <w:gridCol w:w="572"/>
        <w:gridCol w:w="704"/>
        <w:gridCol w:w="709"/>
        <w:gridCol w:w="1275"/>
        <w:gridCol w:w="1418"/>
        <w:gridCol w:w="425"/>
        <w:gridCol w:w="1276"/>
        <w:gridCol w:w="2154"/>
      </w:tblGrid>
      <w:tr w:rsidR="00796D30" w:rsidRPr="00796D30" w:rsidTr="00C31205">
        <w:trPr>
          <w:trHeight w:val="651"/>
          <w:jc w:val="center"/>
        </w:trPr>
        <w:tc>
          <w:tcPr>
            <w:tcW w:w="1276" w:type="dxa"/>
            <w:gridSpan w:val="2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796D30">
              <w:rPr>
                <w:rFonts w:asciiTheme="minorEastAsia" w:eastAsiaTheme="minorEastAsia" w:hAnsiTheme="minorEastAsia" w:hint="eastAsia"/>
                <w:sz w:val="24"/>
              </w:rPr>
              <w:t>车主姓名</w:t>
            </w:r>
          </w:p>
        </w:tc>
        <w:tc>
          <w:tcPr>
            <w:tcW w:w="1413" w:type="dxa"/>
            <w:gridSpan w:val="2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车牌号码</w:t>
            </w:r>
          </w:p>
        </w:tc>
        <w:tc>
          <w:tcPr>
            <w:tcW w:w="2154" w:type="dxa"/>
            <w:vAlign w:val="center"/>
          </w:tcPr>
          <w:p w:rsidR="00796D30" w:rsidRPr="00796D30" w:rsidRDefault="00796D30" w:rsidP="00260D3E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E12E5" w:rsidRPr="00796D30" w:rsidTr="005E5642">
        <w:trPr>
          <w:trHeight w:val="651"/>
          <w:jc w:val="center"/>
        </w:trPr>
        <w:tc>
          <w:tcPr>
            <w:tcW w:w="704" w:type="dxa"/>
            <w:vAlign w:val="center"/>
          </w:tcPr>
          <w:p w:rsidR="00BE12E5" w:rsidRPr="00796D30" w:rsidRDefault="00BE12E5" w:rsidP="00C3120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车辆类型</w:t>
            </w:r>
          </w:p>
        </w:tc>
        <w:tc>
          <w:tcPr>
            <w:tcW w:w="1276" w:type="dxa"/>
            <w:gridSpan w:val="2"/>
            <w:vAlign w:val="center"/>
          </w:tcPr>
          <w:p w:rsidR="00BE12E5" w:rsidRDefault="00BE12E5" w:rsidP="00C3120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□小型车</w:t>
            </w:r>
          </w:p>
          <w:p w:rsidR="00BE12E5" w:rsidRDefault="00BE12E5" w:rsidP="00C3120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□中型车</w:t>
            </w:r>
          </w:p>
          <w:p w:rsidR="00BE12E5" w:rsidRPr="00796D30" w:rsidRDefault="00BE12E5" w:rsidP="00C3120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□大型车</w:t>
            </w:r>
          </w:p>
        </w:tc>
        <w:tc>
          <w:tcPr>
            <w:tcW w:w="709" w:type="dxa"/>
            <w:vAlign w:val="center"/>
          </w:tcPr>
          <w:p w:rsidR="00BE12E5" w:rsidRPr="00796D30" w:rsidRDefault="00BE12E5" w:rsidP="00BE12E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车牌颜色</w:t>
            </w:r>
          </w:p>
        </w:tc>
        <w:tc>
          <w:tcPr>
            <w:tcW w:w="1275" w:type="dxa"/>
            <w:vAlign w:val="center"/>
          </w:tcPr>
          <w:p w:rsidR="00BE12E5" w:rsidRPr="00796D30" w:rsidRDefault="00BE12E5" w:rsidP="00C31205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12E5" w:rsidRPr="00796D30" w:rsidRDefault="00BE12E5" w:rsidP="00BE12E5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车主类别</w:t>
            </w:r>
          </w:p>
        </w:tc>
        <w:tc>
          <w:tcPr>
            <w:tcW w:w="3855" w:type="dxa"/>
            <w:gridSpan w:val="3"/>
            <w:vAlign w:val="center"/>
          </w:tcPr>
          <w:p w:rsidR="00BE12E5" w:rsidRDefault="00BE12E5" w:rsidP="005E5642">
            <w:pPr>
              <w:spacing w:beforeLines="0" w:before="0" w:afterLines="0" w:after="0"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□住户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</w:t>
            </w:r>
            <w:r w:rsidR="005E564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□经营户</w:t>
            </w:r>
          </w:p>
          <w:p w:rsidR="00BE12E5" w:rsidRPr="00796D30" w:rsidRDefault="00BE12E5" w:rsidP="005E5642">
            <w:pPr>
              <w:spacing w:beforeLines="0" w:before="0" w:afterLines="0" w:after="0"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□合作单位职工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5E564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□其他</w:t>
            </w:r>
          </w:p>
        </w:tc>
      </w:tr>
      <w:tr w:rsidR="00C31205" w:rsidRPr="00796D30" w:rsidTr="00C31205">
        <w:trPr>
          <w:trHeight w:val="1633"/>
          <w:jc w:val="center"/>
        </w:trPr>
        <w:tc>
          <w:tcPr>
            <w:tcW w:w="1276" w:type="dxa"/>
            <w:gridSpan w:val="2"/>
            <w:vAlign w:val="center"/>
          </w:tcPr>
          <w:p w:rsidR="00C31205" w:rsidRPr="00796D30" w:rsidRDefault="00C31205" w:rsidP="00FC6312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主管部门审核意见</w:t>
            </w:r>
          </w:p>
        </w:tc>
        <w:tc>
          <w:tcPr>
            <w:tcW w:w="7961" w:type="dxa"/>
            <w:gridSpan w:val="7"/>
            <w:vAlign w:val="bottom"/>
          </w:tcPr>
          <w:p w:rsidR="00C31205" w:rsidRDefault="00C31205" w:rsidP="00C31205">
            <w:pPr>
              <w:spacing w:before="217" w:after="217" w:line="240" w:lineRule="auto"/>
              <w:ind w:rightChars="800" w:right="2560"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签（章）：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C31205" w:rsidRPr="00796D30" w:rsidRDefault="00C31205" w:rsidP="00C31205">
            <w:pPr>
              <w:spacing w:before="217" w:after="217" w:line="240" w:lineRule="auto"/>
              <w:ind w:rightChars="50" w:right="160"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8206CC" w:rsidRDefault="00260D3E" w:rsidP="00C31205">
      <w:pPr>
        <w:spacing w:before="217" w:after="217" w:line="240" w:lineRule="auto"/>
        <w:ind w:firstLine="482"/>
        <w:rPr>
          <w:sz w:val="24"/>
          <w:szCs w:val="21"/>
        </w:rPr>
      </w:pPr>
      <w:r w:rsidRPr="00C31205">
        <w:rPr>
          <w:rFonts w:hint="eastAsia"/>
          <w:b/>
          <w:bCs/>
          <w:sz w:val="24"/>
          <w:szCs w:val="21"/>
        </w:rPr>
        <w:t>注：</w:t>
      </w:r>
      <w:r w:rsidR="00796D30" w:rsidRPr="00C31205">
        <w:rPr>
          <w:rFonts w:hint="eastAsia"/>
          <w:sz w:val="24"/>
          <w:szCs w:val="21"/>
        </w:rPr>
        <w:t>校内非教职工车辆，实行年审制，缴纳年费</w:t>
      </w:r>
      <w:r w:rsidR="00796D30" w:rsidRPr="00C31205">
        <w:rPr>
          <w:rFonts w:hint="eastAsia"/>
          <w:sz w:val="24"/>
          <w:szCs w:val="21"/>
        </w:rPr>
        <w:t>600</w:t>
      </w:r>
      <w:r w:rsidR="00796D30" w:rsidRPr="00C31205">
        <w:rPr>
          <w:rFonts w:hint="eastAsia"/>
          <w:sz w:val="24"/>
          <w:szCs w:val="21"/>
        </w:rPr>
        <w:t>元</w:t>
      </w:r>
      <w:r w:rsidRPr="00C31205">
        <w:rPr>
          <w:rFonts w:hint="eastAsia"/>
          <w:sz w:val="24"/>
          <w:szCs w:val="21"/>
        </w:rPr>
        <w:t>，并</w:t>
      </w:r>
      <w:r w:rsidR="00796D30" w:rsidRPr="00C31205">
        <w:rPr>
          <w:rFonts w:hint="eastAsia"/>
          <w:sz w:val="24"/>
          <w:szCs w:val="21"/>
        </w:rPr>
        <w:t>提供以下资料：（</w:t>
      </w:r>
      <w:r w:rsidR="00796D30" w:rsidRPr="00C31205">
        <w:rPr>
          <w:rFonts w:hint="eastAsia"/>
          <w:sz w:val="24"/>
          <w:szCs w:val="21"/>
        </w:rPr>
        <w:t>1</w:t>
      </w:r>
      <w:r w:rsidR="00796D30" w:rsidRPr="00C31205">
        <w:rPr>
          <w:rFonts w:hint="eastAsia"/>
          <w:sz w:val="24"/>
          <w:szCs w:val="21"/>
        </w:rPr>
        <w:t>）购买院内住房或租房户，需提供房产证或租房合同；（</w:t>
      </w:r>
      <w:r w:rsidR="00796D30" w:rsidRPr="00C31205">
        <w:rPr>
          <w:rFonts w:hint="eastAsia"/>
          <w:sz w:val="24"/>
          <w:szCs w:val="21"/>
        </w:rPr>
        <w:t>2</w:t>
      </w:r>
      <w:r w:rsidR="00796D30" w:rsidRPr="00C31205">
        <w:rPr>
          <w:rFonts w:hint="eastAsia"/>
          <w:sz w:val="24"/>
          <w:szCs w:val="21"/>
        </w:rPr>
        <w:t>）校内经营的个体户、食堂经营户，提供营业执照，由后勤管理处或发展规划与合作交流处初审；（</w:t>
      </w:r>
      <w:r w:rsidR="00796D30" w:rsidRPr="00C31205">
        <w:rPr>
          <w:rFonts w:hint="eastAsia"/>
          <w:sz w:val="24"/>
          <w:szCs w:val="21"/>
        </w:rPr>
        <w:t>3</w:t>
      </w:r>
      <w:r w:rsidR="00796D30" w:rsidRPr="00C31205">
        <w:rPr>
          <w:rFonts w:hint="eastAsia"/>
          <w:sz w:val="24"/>
          <w:szCs w:val="21"/>
        </w:rPr>
        <w:t>）校内合作单位职工，提供劳动合同，由学院合作部门初审。</w:t>
      </w:r>
    </w:p>
    <w:p w:rsidR="00611D7E" w:rsidRDefault="00260D3E" w:rsidP="00C31205">
      <w:pPr>
        <w:spacing w:before="217" w:after="217" w:line="240" w:lineRule="auto"/>
        <w:ind w:firstLine="480"/>
        <w:rPr>
          <w:sz w:val="36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248429</wp:posOffset>
                </wp:positionV>
                <wp:extent cx="7581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1A77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19.55pt" to="598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" strokecolor="#5a5a5a [2109]" strokeweight="1.5pt">
                <v:stroke dashstyle="dash" joinstyle="miter"/>
                <w10:wrap anchorx="page"/>
              </v:line>
            </w:pict>
          </mc:Fallback>
        </mc:AlternateContent>
      </w:r>
    </w:p>
    <w:p w:rsidR="00C31205" w:rsidRPr="00260D3E" w:rsidRDefault="00C31205" w:rsidP="00C31205">
      <w:pPr>
        <w:pStyle w:val="a3"/>
        <w:rPr>
          <w:sz w:val="36"/>
          <w:szCs w:val="24"/>
        </w:rPr>
      </w:pPr>
      <w:r w:rsidRPr="00260D3E">
        <w:rPr>
          <w:rFonts w:hint="eastAsia"/>
          <w:sz w:val="36"/>
          <w:szCs w:val="24"/>
        </w:rPr>
        <w:t>校内非教职工车辆登记审查表（</w:t>
      </w:r>
      <w:r w:rsidR="00491B1C">
        <w:rPr>
          <w:rFonts w:hint="eastAsia"/>
          <w:sz w:val="36"/>
          <w:szCs w:val="24"/>
        </w:rPr>
        <w:t>下</w:t>
      </w:r>
      <w:r w:rsidRPr="00260D3E">
        <w:rPr>
          <w:rFonts w:hint="eastAsia"/>
          <w:sz w:val="36"/>
          <w:szCs w:val="24"/>
        </w:rPr>
        <w:t>联）</w:t>
      </w:r>
    </w:p>
    <w:tbl>
      <w:tblPr>
        <w:tblStyle w:val="a6"/>
        <w:tblW w:w="9237" w:type="dxa"/>
        <w:jc w:val="center"/>
        <w:tblLook w:val="04A0" w:firstRow="1" w:lastRow="0" w:firstColumn="1" w:lastColumn="0" w:noHBand="0" w:noVBand="1"/>
      </w:tblPr>
      <w:tblGrid>
        <w:gridCol w:w="704"/>
        <w:gridCol w:w="572"/>
        <w:gridCol w:w="704"/>
        <w:gridCol w:w="709"/>
        <w:gridCol w:w="1275"/>
        <w:gridCol w:w="1418"/>
        <w:gridCol w:w="425"/>
        <w:gridCol w:w="1276"/>
        <w:gridCol w:w="2154"/>
      </w:tblGrid>
      <w:tr w:rsidR="005E5642" w:rsidRPr="00796D30" w:rsidTr="00F70C38">
        <w:trPr>
          <w:trHeight w:val="651"/>
          <w:jc w:val="center"/>
        </w:trPr>
        <w:tc>
          <w:tcPr>
            <w:tcW w:w="1276" w:type="dxa"/>
            <w:gridSpan w:val="2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796D30">
              <w:rPr>
                <w:rFonts w:asciiTheme="minorEastAsia" w:eastAsiaTheme="minorEastAsia" w:hAnsiTheme="minorEastAsia" w:hint="eastAsia"/>
                <w:sz w:val="24"/>
              </w:rPr>
              <w:t>车主姓名</w:t>
            </w:r>
          </w:p>
        </w:tc>
        <w:tc>
          <w:tcPr>
            <w:tcW w:w="1413" w:type="dxa"/>
            <w:gridSpan w:val="2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车牌号码</w:t>
            </w:r>
          </w:p>
        </w:tc>
        <w:tc>
          <w:tcPr>
            <w:tcW w:w="2154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E5642" w:rsidRPr="00796D30" w:rsidTr="005E5642">
        <w:trPr>
          <w:trHeight w:val="651"/>
          <w:jc w:val="center"/>
        </w:trPr>
        <w:tc>
          <w:tcPr>
            <w:tcW w:w="704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车辆类型</w:t>
            </w:r>
          </w:p>
        </w:tc>
        <w:tc>
          <w:tcPr>
            <w:tcW w:w="1276" w:type="dxa"/>
            <w:gridSpan w:val="2"/>
            <w:vAlign w:val="center"/>
          </w:tcPr>
          <w:p w:rsidR="005E5642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□小型车</w:t>
            </w:r>
          </w:p>
          <w:p w:rsidR="005E5642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□中型车</w:t>
            </w:r>
          </w:p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□大型车</w:t>
            </w:r>
          </w:p>
        </w:tc>
        <w:tc>
          <w:tcPr>
            <w:tcW w:w="709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车牌颜色</w:t>
            </w:r>
          </w:p>
        </w:tc>
        <w:tc>
          <w:tcPr>
            <w:tcW w:w="1275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车主类别</w:t>
            </w:r>
          </w:p>
        </w:tc>
        <w:tc>
          <w:tcPr>
            <w:tcW w:w="3855" w:type="dxa"/>
            <w:gridSpan w:val="3"/>
            <w:vAlign w:val="center"/>
          </w:tcPr>
          <w:p w:rsidR="005E5642" w:rsidRDefault="005E5642" w:rsidP="005E5642">
            <w:pPr>
              <w:spacing w:beforeLines="0" w:before="0" w:afterLines="0" w:after="0"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□住户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□经营户</w:t>
            </w:r>
          </w:p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 xml:space="preserve">□合作单位职工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□其他</w:t>
            </w:r>
          </w:p>
        </w:tc>
      </w:tr>
      <w:tr w:rsidR="005E5642" w:rsidRPr="00796D30" w:rsidTr="00F70C38">
        <w:trPr>
          <w:trHeight w:val="1633"/>
          <w:jc w:val="center"/>
        </w:trPr>
        <w:tc>
          <w:tcPr>
            <w:tcW w:w="1276" w:type="dxa"/>
            <w:gridSpan w:val="2"/>
            <w:vAlign w:val="center"/>
          </w:tcPr>
          <w:p w:rsidR="005E5642" w:rsidRPr="00796D30" w:rsidRDefault="005E5642" w:rsidP="005E5642">
            <w:pPr>
              <w:spacing w:beforeLines="0" w:before="0" w:afterLines="0" w:after="0"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主管部门审核意见</w:t>
            </w:r>
          </w:p>
        </w:tc>
        <w:tc>
          <w:tcPr>
            <w:tcW w:w="7961" w:type="dxa"/>
            <w:gridSpan w:val="7"/>
            <w:vAlign w:val="bottom"/>
          </w:tcPr>
          <w:p w:rsidR="005E5642" w:rsidRDefault="005E5642" w:rsidP="005E5642">
            <w:pPr>
              <w:spacing w:before="217" w:after="217" w:line="240" w:lineRule="auto"/>
              <w:ind w:rightChars="800" w:right="2560"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签（章）：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5E5642" w:rsidRPr="00796D30" w:rsidRDefault="005E5642" w:rsidP="005E5642">
            <w:pPr>
              <w:spacing w:before="217" w:after="217" w:line="240" w:lineRule="auto"/>
              <w:ind w:rightChars="50" w:right="160"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260D3E" w:rsidRPr="00C31205" w:rsidRDefault="00C31205" w:rsidP="00C31205">
      <w:pPr>
        <w:spacing w:before="217" w:after="217" w:line="240" w:lineRule="auto"/>
        <w:ind w:firstLine="482"/>
        <w:rPr>
          <w:sz w:val="24"/>
          <w:szCs w:val="21"/>
        </w:rPr>
      </w:pPr>
      <w:r w:rsidRPr="00C31205">
        <w:rPr>
          <w:rFonts w:hint="eastAsia"/>
          <w:b/>
          <w:bCs/>
          <w:sz w:val="24"/>
          <w:szCs w:val="21"/>
        </w:rPr>
        <w:t>注：</w:t>
      </w:r>
      <w:r w:rsidRPr="00C31205">
        <w:rPr>
          <w:rFonts w:hint="eastAsia"/>
          <w:sz w:val="24"/>
          <w:szCs w:val="21"/>
        </w:rPr>
        <w:t>校内非教职工车辆，实行年审制，缴纳年费</w:t>
      </w:r>
      <w:r w:rsidRPr="00C31205">
        <w:rPr>
          <w:rFonts w:hint="eastAsia"/>
          <w:sz w:val="24"/>
          <w:szCs w:val="21"/>
        </w:rPr>
        <w:t>600</w:t>
      </w:r>
      <w:r w:rsidRPr="00C31205">
        <w:rPr>
          <w:rFonts w:hint="eastAsia"/>
          <w:sz w:val="24"/>
          <w:szCs w:val="21"/>
        </w:rPr>
        <w:t>元，并提供以下资料：（</w:t>
      </w:r>
      <w:r w:rsidRPr="00C31205">
        <w:rPr>
          <w:rFonts w:hint="eastAsia"/>
          <w:sz w:val="24"/>
          <w:szCs w:val="21"/>
        </w:rPr>
        <w:t>1</w:t>
      </w:r>
      <w:r w:rsidRPr="00C31205">
        <w:rPr>
          <w:rFonts w:hint="eastAsia"/>
          <w:sz w:val="24"/>
          <w:szCs w:val="21"/>
        </w:rPr>
        <w:t>）购买院内住房或租房户，需提供房产证或租房合同；（</w:t>
      </w:r>
      <w:r w:rsidRPr="00C31205">
        <w:rPr>
          <w:rFonts w:hint="eastAsia"/>
          <w:sz w:val="24"/>
          <w:szCs w:val="21"/>
        </w:rPr>
        <w:t>2</w:t>
      </w:r>
      <w:r w:rsidRPr="00C31205">
        <w:rPr>
          <w:rFonts w:hint="eastAsia"/>
          <w:sz w:val="24"/>
          <w:szCs w:val="21"/>
        </w:rPr>
        <w:t>）校内经营的个体户、食堂经营户，提供营业执照，由后勤管理处或发展规划与合作交流处初审；（</w:t>
      </w:r>
      <w:r w:rsidRPr="00C31205">
        <w:rPr>
          <w:rFonts w:hint="eastAsia"/>
          <w:sz w:val="24"/>
          <w:szCs w:val="21"/>
        </w:rPr>
        <w:t>3</w:t>
      </w:r>
      <w:r w:rsidRPr="00C31205">
        <w:rPr>
          <w:rFonts w:hint="eastAsia"/>
          <w:sz w:val="24"/>
          <w:szCs w:val="21"/>
        </w:rPr>
        <w:t>）校内合作单位职工，提供劳动合同，由学院合作部门初审。</w:t>
      </w:r>
    </w:p>
    <w:sectPr w:rsidR="00260D3E" w:rsidRPr="00C31205" w:rsidSect="00C31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74" w:bottom="1134" w:left="1474" w:header="851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4F" w:rsidRDefault="00F01B4F" w:rsidP="002F4A1B">
      <w:pPr>
        <w:spacing w:before="120" w:after="120" w:line="240" w:lineRule="auto"/>
        <w:ind w:firstLine="640"/>
      </w:pPr>
      <w:r>
        <w:separator/>
      </w:r>
    </w:p>
  </w:endnote>
  <w:endnote w:type="continuationSeparator" w:id="0">
    <w:p w:rsidR="00F01B4F" w:rsidRDefault="00F01B4F" w:rsidP="002F4A1B">
      <w:pPr>
        <w:spacing w:before="120" w:after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9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Pr="00825432" w:rsidRDefault="00825432" w:rsidP="00825432">
    <w:pPr>
      <w:pStyle w:val="a9"/>
      <w:spacing w:before="120" w:after="120"/>
      <w:ind w:firstLine="360"/>
      <w:jc w:val="right"/>
      <w:rPr>
        <w:rFonts w:ascii="楷体" w:eastAsia="楷体" w:hAnsi="楷体"/>
      </w:rPr>
    </w:pPr>
    <w:r w:rsidRPr="00825432">
      <w:rPr>
        <w:rFonts w:ascii="楷体" w:eastAsia="楷体" w:hAnsi="楷体" w:hint="eastAsia"/>
      </w:rPr>
      <w:t>保卫部2</w:t>
    </w:r>
    <w:r w:rsidRPr="00825432">
      <w:rPr>
        <w:rFonts w:ascii="楷体" w:eastAsia="楷体" w:hAnsi="楷体"/>
      </w:rPr>
      <w:t>02</w:t>
    </w:r>
    <w:r w:rsidR="00731C6F">
      <w:rPr>
        <w:rFonts w:ascii="楷体" w:eastAsia="楷体" w:hAnsi="楷体"/>
      </w:rPr>
      <w:t>4</w:t>
    </w:r>
    <w:r w:rsidRPr="00825432">
      <w:rPr>
        <w:rFonts w:ascii="楷体" w:eastAsia="楷体" w:hAnsi="楷体" w:hint="eastAsia"/>
      </w:rPr>
      <w:t>年制</w:t>
    </w:r>
    <w:r w:rsidRPr="00825432">
      <w:rPr>
        <w:rFonts w:ascii="楷体" w:eastAsia="楷体" w:hAnsi="楷体" w:hint="eastAsia"/>
        <w:color w:val="F2F2F2" w:themeColor="background1" w:themeShade="F2"/>
      </w:rPr>
      <w:t>Y</w:t>
    </w:r>
    <w:r w:rsidRPr="00825432">
      <w:rPr>
        <w:rFonts w:ascii="楷体" w:eastAsia="楷体" w:hAnsi="楷体"/>
        <w:color w:val="F2F2F2" w:themeColor="background1" w:themeShade="F2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9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4F" w:rsidRDefault="00F01B4F" w:rsidP="002F4A1B">
      <w:pPr>
        <w:spacing w:before="120" w:after="120" w:line="240" w:lineRule="auto"/>
        <w:ind w:firstLine="640"/>
      </w:pPr>
      <w:r>
        <w:separator/>
      </w:r>
    </w:p>
  </w:footnote>
  <w:footnote w:type="continuationSeparator" w:id="0">
    <w:p w:rsidR="00F01B4F" w:rsidRDefault="00F01B4F" w:rsidP="002F4A1B">
      <w:pPr>
        <w:spacing w:before="120" w:after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7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 w:rsidP="002F4A1B">
    <w:pPr>
      <w:pStyle w:val="a7"/>
      <w:pBdr>
        <w:bottom w:val="none" w:sz="0" w:space="0" w:color="auto"/>
      </w:pBdr>
      <w:spacing w:before="120" w:after="120"/>
      <w:ind w:firstLine="36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-703412</wp:posOffset>
          </wp:positionH>
          <wp:positionV relativeFrom="paragraph">
            <wp:posOffset>-229691</wp:posOffset>
          </wp:positionV>
          <wp:extent cx="1414733" cy="316175"/>
          <wp:effectExtent l="0" t="0" r="0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徽抬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33" cy="31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7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77"/>
    <w:rsid w:val="00260D3E"/>
    <w:rsid w:val="002B28F6"/>
    <w:rsid w:val="002C6D9B"/>
    <w:rsid w:val="002F4A1B"/>
    <w:rsid w:val="0035761E"/>
    <w:rsid w:val="003A4377"/>
    <w:rsid w:val="00491B1C"/>
    <w:rsid w:val="005B1C24"/>
    <w:rsid w:val="005E5642"/>
    <w:rsid w:val="00611D7E"/>
    <w:rsid w:val="00731C6F"/>
    <w:rsid w:val="00796D30"/>
    <w:rsid w:val="007C19C8"/>
    <w:rsid w:val="008206CC"/>
    <w:rsid w:val="00825432"/>
    <w:rsid w:val="00A97BB3"/>
    <w:rsid w:val="00AF6FD2"/>
    <w:rsid w:val="00B60F4D"/>
    <w:rsid w:val="00BE12E5"/>
    <w:rsid w:val="00BF5023"/>
    <w:rsid w:val="00C31205"/>
    <w:rsid w:val="00E82E19"/>
    <w:rsid w:val="00F01B4F"/>
    <w:rsid w:val="00F94967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9C810"/>
  <w15:chartTrackingRefBased/>
  <w15:docId w15:val="{0935EBD6-C4A3-43D9-839D-A4788EA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24"/>
    <w:pPr>
      <w:widowControl w:val="0"/>
      <w:spacing w:beforeLines="50" w:before="50" w:afterLines="50" w:after="50"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28F6"/>
    <w:pPr>
      <w:spacing w:beforeLines="0" w:before="0" w:afterLines="0" w:after="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2B28F6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5">
    <w:name w:val="No Spacing"/>
    <w:aliases w:val="作者信息"/>
    <w:uiPriority w:val="1"/>
    <w:qFormat/>
    <w:rsid w:val="00B60F4D"/>
    <w:pPr>
      <w:widowControl w:val="0"/>
      <w:spacing w:beforeLines="50" w:before="50" w:afterLines="50" w:after="50" w:line="600" w:lineRule="exact"/>
      <w:jc w:val="center"/>
    </w:pPr>
    <w:rPr>
      <w:rFonts w:ascii="Calibri" w:eastAsia="楷体" w:hAnsi="Calibri" w:cs="宋体"/>
      <w:sz w:val="28"/>
      <w:szCs w:val="24"/>
    </w:rPr>
  </w:style>
  <w:style w:type="table" w:styleId="a6">
    <w:name w:val="Table Grid"/>
    <w:basedOn w:val="a1"/>
    <w:uiPriority w:val="39"/>
    <w:rsid w:val="003A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F4A1B"/>
    <w:rPr>
      <w:rFonts w:ascii="Calibri" w:eastAsia="仿宋_GB2312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4A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F4A1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杨明</dc:creator>
  <cp:keywords/>
  <dc:description/>
  <cp:lastModifiedBy>杨明</cp:lastModifiedBy>
  <cp:revision>5</cp:revision>
  <cp:lastPrinted>2023-11-24T07:48:00Z</cp:lastPrinted>
  <dcterms:created xsi:type="dcterms:W3CDTF">2024-01-08T02:46:00Z</dcterms:created>
  <dcterms:modified xsi:type="dcterms:W3CDTF">2024-01-08T02:47:00Z</dcterms:modified>
</cp:coreProperties>
</file>