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3C207F5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服务方向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8504CBE">
      <w:pPr>
        <w:spacing w:line="660" w:lineRule="exact"/>
        <w:ind w:firstLine="1120" w:firstLineChars="350"/>
        <w:outlineLvl w:val="0"/>
        <w:rPr>
          <w:rFonts w:ascii="仿宋" w:hAnsi="仿宋" w:eastAsia="仿宋"/>
          <w:sz w:val="32"/>
          <w:u w:val="none"/>
        </w:rPr>
      </w:pPr>
      <w:r>
        <w:rPr>
          <w:rFonts w:hint="eastAsia" w:ascii="仿宋" w:hAnsi="仿宋" w:eastAsia="仿宋"/>
          <w:sz w:val="32"/>
          <w:u w:val="none"/>
        </w:rPr>
        <w:t>依据课题指南序号</w:t>
      </w:r>
      <w:r>
        <w:rPr>
          <w:rFonts w:ascii="仿宋" w:hAnsi="仿宋" w:eastAsia="仿宋"/>
          <w:sz w:val="32"/>
          <w:u w:val="single"/>
        </w:rPr>
        <w:t xml:space="preserve">               </w:t>
      </w:r>
      <w:r>
        <w:rPr>
          <w:rFonts w:hint="eastAsia" w:ascii="仿宋" w:hAnsi="仿宋" w:eastAsia="仿宋"/>
          <w:sz w:val="32"/>
          <w:u w:val="single"/>
          <w:lang w:val="en-US" w:eastAsia="zh-CN"/>
        </w:rPr>
        <w:t xml:space="preserve">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课题主持人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工作单位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25</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．遵守财务规章制度。合理有效使用课题经费，不得滥用和挪用。课题结题时如实报告经费使用情况，不报假帐。</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850"/>
        <w:gridCol w:w="883"/>
        <w:gridCol w:w="503"/>
        <w:gridCol w:w="601"/>
        <w:gridCol w:w="373"/>
        <w:gridCol w:w="417"/>
        <w:gridCol w:w="769"/>
        <w:gridCol w:w="1242"/>
        <w:gridCol w:w="437"/>
        <w:gridCol w:w="1581"/>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1"/>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1"/>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3"/>
            <w:vAlign w:val="center"/>
          </w:tcPr>
          <w:p w14:paraId="6A632FC6">
            <w:pPr>
              <w:jc w:val="center"/>
            </w:pPr>
          </w:p>
        </w:tc>
        <w:tc>
          <w:tcPr>
            <w:tcW w:w="2160" w:type="dxa"/>
            <w:gridSpan w:val="4"/>
            <w:vAlign w:val="center"/>
          </w:tcPr>
          <w:p w14:paraId="5F339FAC">
            <w:pPr>
              <w:jc w:val="center"/>
            </w:pPr>
            <w:r>
              <w:rPr>
                <w:rFonts w:hint="eastAsia"/>
              </w:rPr>
              <w:t>依据指南题号</w:t>
            </w:r>
          </w:p>
        </w:tc>
        <w:tc>
          <w:tcPr>
            <w:tcW w:w="3260" w:type="dxa"/>
            <w:gridSpan w:val="3"/>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559" w:type="dxa"/>
            <w:gridSpan w:val="3"/>
            <w:vAlign w:val="center"/>
          </w:tcPr>
          <w:p w14:paraId="10726255">
            <w:pPr>
              <w:jc w:val="center"/>
            </w:pPr>
          </w:p>
        </w:tc>
        <w:tc>
          <w:tcPr>
            <w:tcW w:w="1242" w:type="dxa"/>
            <w:vAlign w:val="center"/>
          </w:tcPr>
          <w:p w14:paraId="3C773153">
            <w:pPr>
              <w:jc w:val="center"/>
            </w:pPr>
            <w:r>
              <w:rPr>
                <w:rFonts w:hint="eastAsia"/>
                <w:szCs w:val="22"/>
              </w:rPr>
              <w:t>服务方向</w:t>
            </w:r>
          </w:p>
        </w:tc>
        <w:tc>
          <w:tcPr>
            <w:tcW w:w="437" w:type="dxa"/>
            <w:vAlign w:val="center"/>
          </w:tcPr>
          <w:p w14:paraId="49B0CECF">
            <w:pPr>
              <w:jc w:val="center"/>
            </w:pPr>
          </w:p>
        </w:tc>
        <w:tc>
          <w:tcPr>
            <w:tcW w:w="1581" w:type="dxa"/>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rPr>
              <w:t>主持人</w:t>
            </w:r>
          </w:p>
          <w:p w14:paraId="573B8180">
            <w:pPr>
              <w:jc w:val="center"/>
            </w:pPr>
            <w:r>
              <w:rPr>
                <w:rFonts w:hint="eastAsia"/>
              </w:rPr>
              <w:t>姓  名</w:t>
            </w:r>
          </w:p>
        </w:tc>
        <w:tc>
          <w:tcPr>
            <w:tcW w:w="1703" w:type="dxa"/>
            <w:gridSpan w:val="2"/>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2"/>
            <w:vAlign w:val="center"/>
          </w:tcPr>
          <w:p w14:paraId="528457E0">
            <w:pPr>
              <w:jc w:val="center"/>
            </w:pPr>
            <w:r>
              <w:rPr>
                <w:rFonts w:hint="eastAsia"/>
              </w:rPr>
              <w:t>民族</w:t>
            </w:r>
          </w:p>
        </w:tc>
        <w:tc>
          <w:tcPr>
            <w:tcW w:w="769" w:type="dxa"/>
            <w:vAlign w:val="center"/>
          </w:tcPr>
          <w:p w14:paraId="4D436EB7">
            <w:pPr>
              <w:jc w:val="center"/>
            </w:pPr>
          </w:p>
        </w:tc>
        <w:tc>
          <w:tcPr>
            <w:tcW w:w="1242" w:type="dxa"/>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186" w:type="dxa"/>
            <w:gridSpan w:val="2"/>
            <w:vAlign w:val="center"/>
          </w:tcPr>
          <w:p w14:paraId="524E83A4">
            <w:pPr>
              <w:jc w:val="center"/>
            </w:pPr>
          </w:p>
        </w:tc>
        <w:tc>
          <w:tcPr>
            <w:tcW w:w="1242" w:type="dxa"/>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186" w:type="dxa"/>
            <w:gridSpan w:val="2"/>
            <w:vAlign w:val="center"/>
          </w:tcPr>
          <w:p w14:paraId="7ED18BCE">
            <w:pPr>
              <w:jc w:val="center"/>
            </w:pPr>
          </w:p>
        </w:tc>
        <w:tc>
          <w:tcPr>
            <w:tcW w:w="1242" w:type="dxa"/>
            <w:vAlign w:val="center"/>
          </w:tcPr>
          <w:p w14:paraId="569BC95F">
            <w:pPr>
              <w:jc w:val="center"/>
            </w:pPr>
            <w:r>
              <w:rPr>
                <w:rFonts w:hint="eastAsia"/>
              </w:rPr>
              <w:t>担任导师</w:t>
            </w:r>
          </w:p>
        </w:tc>
        <w:tc>
          <w:tcPr>
            <w:tcW w:w="437" w:type="dxa"/>
            <w:vAlign w:val="center"/>
          </w:tcPr>
          <w:p w14:paraId="13144F07">
            <w:pPr>
              <w:jc w:val="center"/>
            </w:pPr>
          </w:p>
        </w:tc>
        <w:tc>
          <w:tcPr>
            <w:tcW w:w="1581" w:type="dxa"/>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396" w:type="dxa"/>
            <w:gridSpan w:val="7"/>
            <w:vAlign w:val="center"/>
          </w:tcPr>
          <w:p w14:paraId="6EF4BC4A">
            <w:pPr>
              <w:jc w:val="center"/>
            </w:pPr>
          </w:p>
        </w:tc>
        <w:tc>
          <w:tcPr>
            <w:tcW w:w="1242" w:type="dxa"/>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249" w:type="dxa"/>
            <w:gridSpan w:val="8"/>
            <w:vAlign w:val="center"/>
          </w:tcPr>
          <w:p w14:paraId="7BF26D71">
            <w:pPr>
              <w:jc w:val="center"/>
            </w:pPr>
          </w:p>
        </w:tc>
        <w:tc>
          <w:tcPr>
            <w:tcW w:w="1242" w:type="dxa"/>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249" w:type="dxa"/>
            <w:gridSpan w:val="8"/>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242" w:type="dxa"/>
            <w:vAlign w:val="center"/>
          </w:tcPr>
          <w:p w14:paraId="4D96B709">
            <w:pPr>
              <w:jc w:val="center"/>
            </w:pPr>
            <w:r>
              <w:rPr>
                <w:rFonts w:hint="eastAsia"/>
              </w:rPr>
              <w:t>手机号码</w:t>
            </w:r>
          </w:p>
        </w:tc>
        <w:tc>
          <w:tcPr>
            <w:tcW w:w="2018" w:type="dxa"/>
            <w:gridSpan w:val="2"/>
            <w:vAlign w:val="center"/>
          </w:tcPr>
          <w:p w14:paraId="1BDFA0EA">
            <w:pPr>
              <w:jc w:val="center"/>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14:paraId="228E79DD">
      <w:pPr>
        <w:ind w:firstLine="420" w:firstLineChars="200"/>
      </w:pPr>
      <w:r>
        <w:rPr>
          <w:rFonts w:hint="eastAsia"/>
        </w:rPr>
        <w:t>（二）</w:t>
      </w:r>
      <w:r>
        <w:rPr>
          <w:rFonts w:hint="eastAsia"/>
          <w:b/>
        </w:rPr>
        <w:t>思路方法</w:t>
      </w:r>
      <w:r>
        <w:rPr>
          <w:rFonts w:hint="eastAsia"/>
        </w:rPr>
        <w:t>（研究的基本思路、具体研究方法、研究计划）</w:t>
      </w:r>
    </w:p>
    <w:p w14:paraId="36A203B8">
      <w:pPr>
        <w:ind w:firstLine="420" w:firstLineChars="200"/>
      </w:pPr>
      <w:r>
        <w:rPr>
          <w:rFonts w:hint="eastAsia"/>
        </w:rPr>
        <w:t>（三）</w:t>
      </w:r>
      <w:r>
        <w:rPr>
          <w:rFonts w:hint="eastAsia"/>
          <w:b/>
        </w:rPr>
        <w:t>创新之处</w:t>
      </w:r>
      <w:r>
        <w:rPr>
          <w:rFonts w:hint="eastAsia"/>
        </w:rPr>
        <w:t>（在学术思想、学术观点、研究方法等方面的特色和创新）</w:t>
      </w:r>
    </w:p>
    <w:p w14:paraId="23BBA3EF">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14:paraId="0CA1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7331F42A">
            <w:pPr>
              <w:jc w:val="center"/>
              <w:rPr>
                <w:rFonts w:ascii="宋体"/>
                <w:szCs w:val="21"/>
              </w:rPr>
            </w:pPr>
            <w:r>
              <w:rPr>
                <w:rFonts w:hint="eastAsia" w:ascii="宋体"/>
                <w:szCs w:val="21"/>
              </w:rPr>
              <w:t>序号</w:t>
            </w:r>
          </w:p>
        </w:tc>
        <w:tc>
          <w:tcPr>
            <w:tcW w:w="6880" w:type="dxa"/>
            <w:vAlign w:val="center"/>
          </w:tcPr>
          <w:p w14:paraId="57BD3E00">
            <w:pPr>
              <w:jc w:val="center"/>
              <w:rPr>
                <w:rFonts w:ascii="宋体"/>
                <w:szCs w:val="21"/>
              </w:rPr>
            </w:pPr>
            <w:r>
              <w:rPr>
                <w:rFonts w:hint="eastAsia" w:ascii="宋体"/>
                <w:szCs w:val="21"/>
              </w:rPr>
              <w:t>成果名称</w:t>
            </w:r>
          </w:p>
        </w:tc>
        <w:tc>
          <w:tcPr>
            <w:tcW w:w="1833" w:type="dxa"/>
            <w:vAlign w:val="center"/>
          </w:tcPr>
          <w:p w14:paraId="611E446B">
            <w:pPr>
              <w:jc w:val="center"/>
              <w:rPr>
                <w:rFonts w:ascii="宋体"/>
                <w:szCs w:val="21"/>
              </w:rPr>
            </w:pPr>
            <w:r>
              <w:rPr>
                <w:rFonts w:hint="eastAsia" w:ascii="宋体"/>
                <w:szCs w:val="21"/>
              </w:rPr>
              <w:t>成果形式</w:t>
            </w:r>
          </w:p>
        </w:tc>
      </w:tr>
      <w:tr w14:paraId="7919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6576A59B">
            <w:pPr>
              <w:jc w:val="center"/>
              <w:rPr>
                <w:rFonts w:ascii="宋体"/>
                <w:szCs w:val="21"/>
              </w:rPr>
            </w:pPr>
          </w:p>
        </w:tc>
        <w:tc>
          <w:tcPr>
            <w:tcW w:w="6880" w:type="dxa"/>
            <w:vAlign w:val="center"/>
          </w:tcPr>
          <w:p w14:paraId="5AEB3D41">
            <w:pPr>
              <w:jc w:val="center"/>
              <w:rPr>
                <w:rFonts w:ascii="宋体"/>
                <w:szCs w:val="21"/>
              </w:rPr>
            </w:pPr>
          </w:p>
        </w:tc>
        <w:tc>
          <w:tcPr>
            <w:tcW w:w="1833" w:type="dxa"/>
            <w:vAlign w:val="center"/>
          </w:tcPr>
          <w:p w14:paraId="4374B329">
            <w:pPr>
              <w:jc w:val="center"/>
              <w:rPr>
                <w:rFonts w:ascii="宋体"/>
                <w:szCs w:val="21"/>
              </w:rPr>
            </w:pPr>
          </w:p>
        </w:tc>
      </w:tr>
      <w:tr w14:paraId="1CD3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093D038">
            <w:pPr>
              <w:jc w:val="center"/>
              <w:rPr>
                <w:rFonts w:ascii="宋体"/>
                <w:szCs w:val="21"/>
              </w:rPr>
            </w:pPr>
          </w:p>
        </w:tc>
        <w:tc>
          <w:tcPr>
            <w:tcW w:w="6880" w:type="dxa"/>
            <w:vAlign w:val="center"/>
          </w:tcPr>
          <w:p w14:paraId="37C707CF">
            <w:pPr>
              <w:jc w:val="center"/>
              <w:rPr>
                <w:rFonts w:ascii="宋体"/>
                <w:szCs w:val="21"/>
              </w:rPr>
            </w:pPr>
          </w:p>
        </w:tc>
        <w:tc>
          <w:tcPr>
            <w:tcW w:w="1833" w:type="dxa"/>
            <w:vAlign w:val="center"/>
          </w:tcPr>
          <w:p w14:paraId="66A40324">
            <w:pPr>
              <w:jc w:val="center"/>
              <w:rPr>
                <w:rFonts w:ascii="宋体"/>
                <w:szCs w:val="21"/>
              </w:rPr>
            </w:pPr>
          </w:p>
        </w:tc>
      </w:tr>
      <w:tr w14:paraId="5AD6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7545E1F1">
            <w:pPr>
              <w:jc w:val="center"/>
              <w:rPr>
                <w:rFonts w:ascii="宋体"/>
                <w:szCs w:val="21"/>
              </w:rPr>
            </w:pPr>
          </w:p>
        </w:tc>
        <w:tc>
          <w:tcPr>
            <w:tcW w:w="6880" w:type="dxa"/>
            <w:vAlign w:val="center"/>
          </w:tcPr>
          <w:p w14:paraId="6B8ECB53">
            <w:pPr>
              <w:jc w:val="center"/>
              <w:rPr>
                <w:rFonts w:ascii="宋体"/>
                <w:szCs w:val="21"/>
              </w:rPr>
            </w:pPr>
          </w:p>
        </w:tc>
        <w:tc>
          <w:tcPr>
            <w:tcW w:w="1833" w:type="dxa"/>
            <w:vAlign w:val="center"/>
          </w:tcPr>
          <w:p w14:paraId="37CFCF43">
            <w:pPr>
              <w:jc w:val="center"/>
              <w:rPr>
                <w:rFonts w:ascii="宋体"/>
                <w:szCs w:val="21"/>
              </w:rPr>
            </w:pPr>
          </w:p>
        </w:tc>
      </w:tr>
      <w:tr w14:paraId="0B1F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1A1EE2F">
            <w:pPr>
              <w:jc w:val="center"/>
              <w:rPr>
                <w:rFonts w:ascii="宋体"/>
                <w:szCs w:val="21"/>
              </w:rPr>
            </w:pPr>
          </w:p>
        </w:tc>
        <w:tc>
          <w:tcPr>
            <w:tcW w:w="6880" w:type="dxa"/>
            <w:vAlign w:val="center"/>
          </w:tcPr>
          <w:p w14:paraId="286A5933">
            <w:pPr>
              <w:jc w:val="center"/>
              <w:rPr>
                <w:rFonts w:ascii="宋体"/>
                <w:szCs w:val="21"/>
              </w:rPr>
            </w:pPr>
          </w:p>
        </w:tc>
        <w:tc>
          <w:tcPr>
            <w:tcW w:w="1833" w:type="dxa"/>
            <w:vAlign w:val="center"/>
          </w:tcPr>
          <w:p w14:paraId="5EE365AF">
            <w:pPr>
              <w:jc w:val="center"/>
              <w:rPr>
                <w:rFonts w:ascii="宋体"/>
                <w:szCs w:val="21"/>
              </w:rPr>
            </w:pPr>
          </w:p>
        </w:tc>
      </w:tr>
    </w:tbl>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（主持人主要学术经历、学术兼职）</w:t>
      </w:r>
    </w:p>
    <w:p w14:paraId="0CBBB8F8">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五、课题主持人所在单位意见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6DF7CEF0">
            <w:pPr>
              <w:pStyle w:val="2"/>
            </w:pPr>
          </w:p>
          <w:p w14:paraId="68E1BE50">
            <w:pPr>
              <w:pStyle w:val="2"/>
            </w:pPr>
          </w:p>
          <w:p w14:paraId="727B9DF3">
            <w:pPr>
              <w:pStyle w:val="2"/>
            </w:pPr>
          </w:p>
          <w:p w14:paraId="78F34594">
            <w:pPr>
              <w:pStyle w:val="2"/>
            </w:pPr>
          </w:p>
          <w:p w14:paraId="594D1ABA">
            <w:pPr>
              <w:pStyle w:val="2"/>
            </w:pPr>
          </w:p>
          <w:p w14:paraId="1C089BC9">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64E3B1C4">
      <w:bookmarkStart w:id="3" w:name="_GoBack"/>
      <w:bookmarkEnd w:id="3"/>
    </w:p>
    <w:sectPr>
      <w:footerReference r:id="rId5"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40E46CA7"/>
    <w:rsid w:val="641A7D9D"/>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2782</Words>
  <Characters>2794</Characters>
  <Lines>26</Lines>
  <Paragraphs>7</Paragraphs>
  <TotalTime>5</TotalTime>
  <ScaleCrop>false</ScaleCrop>
  <LinksUpToDate>false</LinksUpToDate>
  <CharactersWithSpaces>3344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蕾</cp:lastModifiedBy>
  <dcterms:modified xsi:type="dcterms:W3CDTF">2025-05-15T00:33:25Z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eyJoZGlkIjoiMzIzMDNlNzlhOTZmNjVjMTIyNTBmY2YyODMwYWM1NzgiLCJ1c2VySWQiOiI1MjIwOTY3MTEifQ==</vt:lpwstr>
  </property>
  <property fmtid="{D5CDD505-2E9C-101B-9397-08002B2CF9AE}" pid="3" name="KSOProductBuildVer">
    <vt:lpwstr>2052-12.1.0.20784</vt:lpwstr>
  </property>
  <property fmtid="{D5CDD505-2E9C-101B-9397-08002B2CF9AE}" pid="4" name="ICV">
    <vt:lpwstr>797CF60495CF40068037B5D2403B064F_13</vt:lpwstr>
  </property>
</Properties>
</file>