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E091" w14:textId="30F91A71" w:rsidR="00C4205E" w:rsidRPr="008B458A" w:rsidRDefault="00000000">
      <w:pPr>
        <w:pStyle w:val="a3"/>
        <w:widowControl/>
        <w:shd w:val="clear" w:color="auto" w:fill="FFFFFF"/>
        <w:adjustRightInd w:val="0"/>
        <w:snapToGrid w:val="0"/>
        <w:spacing w:afterLines="50" w:after="156" w:line="560" w:lineRule="exact"/>
        <w:rPr>
          <w:rFonts w:ascii="黑体" w:eastAsia="黑体" w:hAnsi="黑体" w:cs="仿宋_GB2312" w:hint="eastAsia"/>
          <w:color w:val="0F1115"/>
          <w:sz w:val="32"/>
          <w:szCs w:val="32"/>
          <w:shd w:val="clear" w:color="auto" w:fill="FFFFFF"/>
        </w:rPr>
      </w:pPr>
      <w:r w:rsidRPr="008B458A">
        <w:rPr>
          <w:rFonts w:ascii="黑体" w:eastAsia="黑体" w:hAnsi="黑体" w:cs="仿宋_GB2312" w:hint="eastAsia"/>
          <w:color w:val="0F1115"/>
          <w:sz w:val="32"/>
          <w:szCs w:val="32"/>
          <w:shd w:val="clear" w:color="auto" w:fill="FFFFFF"/>
        </w:rPr>
        <w:t>附件</w:t>
      </w:r>
      <w:r w:rsidR="008B458A" w:rsidRPr="008B458A">
        <w:rPr>
          <w:rFonts w:ascii="黑体" w:eastAsia="黑体" w:hAnsi="黑体" w:cs="仿宋_GB2312" w:hint="eastAsia"/>
          <w:color w:val="0F1115"/>
          <w:sz w:val="32"/>
          <w:szCs w:val="32"/>
          <w:shd w:val="clear" w:color="auto" w:fill="FFFFFF"/>
        </w:rPr>
        <w:t>2</w:t>
      </w:r>
    </w:p>
    <w:p w14:paraId="6D24FC3C" w14:textId="77777777" w:rsidR="00C4205E" w:rsidRDefault="00000000">
      <w:pPr>
        <w:pStyle w:val="a3"/>
        <w:widowControl/>
        <w:shd w:val="clear" w:color="auto" w:fill="FFFFFF"/>
        <w:jc w:val="center"/>
        <w:rPr>
          <w:rStyle w:val="a4"/>
          <w:rFonts w:ascii="Segoe UI" w:eastAsia="宋体" w:hAnsi="Segoe UI" w:cs="Segoe UI"/>
          <w:bCs/>
          <w:color w:val="0F1115"/>
          <w:sz w:val="44"/>
          <w:szCs w:val="44"/>
          <w:shd w:val="clear" w:color="auto" w:fill="FFFFFF"/>
        </w:rPr>
      </w:pPr>
      <w:r>
        <w:rPr>
          <w:rStyle w:val="a4"/>
          <w:rFonts w:ascii="Segoe UI" w:eastAsia="宋体" w:hAnsi="Segoe UI" w:cs="Segoe UI" w:hint="eastAsia"/>
          <w:bCs/>
          <w:color w:val="0F1115"/>
          <w:sz w:val="44"/>
          <w:szCs w:val="44"/>
          <w:shd w:val="clear" w:color="auto" w:fill="FFFFFF"/>
        </w:rPr>
        <w:t>湖南商务职业技术学院</w:t>
      </w:r>
    </w:p>
    <w:p w14:paraId="14C0B59E" w14:textId="77777777" w:rsidR="00C4205E" w:rsidRDefault="00000000">
      <w:pPr>
        <w:pStyle w:val="a3"/>
        <w:widowControl/>
        <w:shd w:val="clear" w:color="auto" w:fill="FFFFFF"/>
        <w:jc w:val="center"/>
        <w:rPr>
          <w:rFonts w:ascii="Segoe UI" w:eastAsia="Segoe UI" w:hAnsi="Segoe UI" w:cs="Segoe UI"/>
          <w:color w:val="0F1115"/>
          <w:sz w:val="44"/>
          <w:szCs w:val="44"/>
        </w:rPr>
      </w:pPr>
      <w:r>
        <w:rPr>
          <w:rStyle w:val="a4"/>
          <w:rFonts w:ascii="Segoe UI" w:eastAsia="Segoe UI" w:hAnsi="Segoe UI" w:cs="Segoe UI"/>
          <w:bCs/>
          <w:color w:val="0F1115"/>
          <w:sz w:val="44"/>
          <w:szCs w:val="44"/>
          <w:shd w:val="clear" w:color="auto" w:fill="FFFFFF"/>
        </w:rPr>
        <w:t>科研诚信与论文发表承诺书</w:t>
      </w:r>
    </w:p>
    <w:p w14:paraId="645E1F52" w14:textId="77777777" w:rsidR="00C4205E" w:rsidRDefault="00000000">
      <w:pPr>
        <w:pStyle w:val="a3"/>
        <w:widowControl/>
        <w:shd w:val="clear" w:color="auto" w:fill="FFFFFF"/>
        <w:adjustRightInd w:val="0"/>
        <w:snapToGrid w:val="0"/>
        <w:spacing w:line="600" w:lineRule="exact"/>
        <w:rPr>
          <w:rFonts w:ascii="Segoe UI" w:eastAsia="宋体" w:hAnsi="Segoe UI" w:cs="Segoe UI"/>
          <w:color w:val="0F1115"/>
          <w:shd w:val="clear" w:color="auto" w:fill="FFFFFF"/>
        </w:rPr>
      </w:pPr>
      <w:r>
        <w:rPr>
          <w:rFonts w:ascii="Segoe UI" w:eastAsia="宋体" w:hAnsi="Segoe UI" w:cs="Segoe UI" w:hint="eastAsia"/>
          <w:color w:val="0F1115"/>
          <w:shd w:val="clear" w:color="auto" w:fill="FFFFFF"/>
        </w:rPr>
        <w:t xml:space="preserve">    </w:t>
      </w:r>
    </w:p>
    <w:p w14:paraId="6DC88165" w14:textId="77777777" w:rsidR="00C4205E" w:rsidRDefault="00000000">
      <w:pPr>
        <w:pStyle w:val="a3"/>
        <w:widowControl/>
        <w:shd w:val="clear" w:color="auto" w:fill="FFFFFF"/>
        <w:adjustRightInd w:val="0"/>
        <w:snapToGrid w:val="0"/>
        <w:spacing w:line="560" w:lineRule="exact"/>
        <w:ind w:firstLineChars="200" w:firstLine="640"/>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为深入贯彻落实国家及教育部关于加强科研诚信与作风学风建设的系列文件精神，积极响应《科技部办公厅关于开展学术不端撤稿论文专项整治行动的通知》（国</w:t>
      </w:r>
      <w:proofErr w:type="gramStart"/>
      <w:r>
        <w:rPr>
          <w:rFonts w:ascii="仿宋_GB2312" w:eastAsia="仿宋_GB2312" w:hAnsi="仿宋_GB2312" w:cs="仿宋_GB2312" w:hint="eastAsia"/>
          <w:color w:val="0F1115"/>
          <w:sz w:val="32"/>
          <w:szCs w:val="32"/>
          <w:shd w:val="clear" w:color="auto" w:fill="FFFFFF"/>
        </w:rPr>
        <w:t>科办督〔2025〕</w:t>
      </w:r>
      <w:proofErr w:type="gramEnd"/>
      <w:r>
        <w:rPr>
          <w:rFonts w:ascii="仿宋_GB2312" w:eastAsia="仿宋_GB2312" w:hAnsi="仿宋_GB2312" w:cs="仿宋_GB2312" w:hint="eastAsia"/>
          <w:color w:val="0F1115"/>
          <w:sz w:val="32"/>
          <w:szCs w:val="32"/>
          <w:shd w:val="clear" w:color="auto" w:fill="FFFFFF"/>
        </w:rPr>
        <w:t>108号）及相关工作部署，进一步规范科研行为，强化学术自律，共同营造求真务实、风清气正的科研生态，本人作为高校科研人员，郑重承诺如下：</w:t>
      </w:r>
    </w:p>
    <w:p w14:paraId="232C239E" w14:textId="77777777" w:rsidR="00C4205E" w:rsidRDefault="00000000">
      <w:pPr>
        <w:pStyle w:val="a3"/>
        <w:widowControl/>
        <w:shd w:val="clear" w:color="auto" w:fill="FFFFFF"/>
        <w:adjustRightInd w:val="0"/>
        <w:snapToGrid w:val="0"/>
        <w:spacing w:line="560" w:lineRule="exact"/>
        <w:ind w:firstLineChars="200" w:firstLine="640"/>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按湖南</w:t>
      </w:r>
      <w:r>
        <w:rPr>
          <w:rFonts w:ascii="仿宋_GB2312" w:eastAsia="仿宋_GB2312" w:hAnsi="仿宋_GB2312" w:cs="仿宋_GB2312" w:hint="eastAsia"/>
          <w:sz w:val="32"/>
          <w:szCs w:val="32"/>
        </w:rPr>
        <w:t>省教育厅《关于开展撤稿论文自查和“回头看”工作的通知》和学校通知</w:t>
      </w:r>
      <w:r>
        <w:rPr>
          <w:rFonts w:ascii="仿宋_GB2312" w:eastAsia="仿宋_GB2312" w:hAnsi="仿宋_GB2312" w:cs="仿宋_GB2312" w:hint="eastAsia"/>
          <w:color w:val="0F1115"/>
          <w:sz w:val="32"/>
          <w:szCs w:val="32"/>
          <w:shd w:val="clear" w:color="auto" w:fill="FFFFFF"/>
        </w:rPr>
        <w:t>要求，对2023年以来本人署名论文的撤</w:t>
      </w:r>
      <w:proofErr w:type="gramStart"/>
      <w:r>
        <w:rPr>
          <w:rFonts w:ascii="仿宋_GB2312" w:eastAsia="仿宋_GB2312" w:hAnsi="仿宋_GB2312" w:cs="仿宋_GB2312" w:hint="eastAsia"/>
          <w:color w:val="0F1115"/>
          <w:sz w:val="32"/>
          <w:szCs w:val="32"/>
          <w:shd w:val="clear" w:color="auto" w:fill="FFFFFF"/>
        </w:rPr>
        <w:t>稿情况</w:t>
      </w:r>
      <w:proofErr w:type="gramEnd"/>
      <w:r>
        <w:rPr>
          <w:rFonts w:ascii="仿宋_GB2312" w:eastAsia="仿宋_GB2312" w:hAnsi="仿宋_GB2312" w:cs="仿宋_GB2312" w:hint="eastAsia"/>
          <w:color w:val="0F1115"/>
          <w:sz w:val="32"/>
          <w:szCs w:val="32"/>
          <w:shd w:val="clear" w:color="auto" w:fill="FFFFFF"/>
        </w:rPr>
        <w:t>进行了全面梳理与核实，</w:t>
      </w:r>
      <w:r>
        <w:rPr>
          <w:rFonts w:ascii="仿宋_GB2312" w:eastAsia="仿宋_GB2312" w:hAnsi="仿宋_GB2312" w:cs="仿宋_GB2312" w:hint="eastAsia"/>
          <w:spacing w:val="5"/>
          <w:sz w:val="32"/>
          <w:szCs w:val="32"/>
        </w:rPr>
        <w:t>没有</w:t>
      </w:r>
      <w:r>
        <w:rPr>
          <w:rFonts w:ascii="仿宋_GB2312" w:eastAsia="仿宋_GB2312" w:hAnsi="仿宋_GB2312" w:cs="仿宋_GB2312" w:hint="eastAsia"/>
          <w:sz w:val="32"/>
          <w:szCs w:val="32"/>
        </w:rPr>
        <w:t>论文被撤</w:t>
      </w:r>
      <w:proofErr w:type="gramStart"/>
      <w:r>
        <w:rPr>
          <w:rFonts w:ascii="仿宋_GB2312" w:eastAsia="仿宋_GB2312" w:hAnsi="仿宋_GB2312" w:cs="仿宋_GB2312" w:hint="eastAsia"/>
          <w:sz w:val="32"/>
          <w:szCs w:val="32"/>
        </w:rPr>
        <w:t>稿情况</w:t>
      </w:r>
      <w:proofErr w:type="gramEnd"/>
      <w:r>
        <w:rPr>
          <w:rFonts w:ascii="仿宋_GB2312" w:eastAsia="仿宋_GB2312" w:hAnsi="仿宋_GB2312" w:cs="仿宋_GB2312" w:hint="eastAsia"/>
          <w:sz w:val="32"/>
          <w:szCs w:val="32"/>
        </w:rPr>
        <w:t>和其他学术不端的论文</w:t>
      </w:r>
      <w:r>
        <w:rPr>
          <w:rFonts w:ascii="仿宋_GB2312" w:eastAsia="仿宋_GB2312" w:hAnsi="仿宋_GB2312" w:cs="仿宋_GB2312" w:hint="eastAsia"/>
          <w:spacing w:val="5"/>
          <w:sz w:val="32"/>
          <w:szCs w:val="32"/>
        </w:rPr>
        <w:t>。</w:t>
      </w:r>
      <w:r>
        <w:rPr>
          <w:rFonts w:ascii="仿宋_GB2312" w:eastAsia="仿宋_GB2312" w:hAnsi="仿宋_GB2312" w:cs="仿宋_GB2312" w:hint="eastAsia"/>
          <w:color w:val="0F1115"/>
          <w:sz w:val="32"/>
          <w:szCs w:val="32"/>
          <w:shd w:val="clear" w:color="auto" w:fill="FFFFFF"/>
        </w:rPr>
        <w:t>在科研活动中将始终坚持诚实守信、严谨规范，杜绝一切伪造、篡改、剽窃、买卖论文、不当署名、一稿多投等学术不端行为。</w:t>
      </w:r>
    </w:p>
    <w:p w14:paraId="37BD6C99" w14:textId="77777777" w:rsidR="00C4205E" w:rsidRDefault="00C4205E">
      <w:pPr>
        <w:pStyle w:val="a3"/>
        <w:widowControl/>
        <w:shd w:val="clear" w:color="auto" w:fill="FFFFFF"/>
        <w:adjustRightInd w:val="0"/>
        <w:snapToGrid w:val="0"/>
        <w:spacing w:line="560" w:lineRule="exact"/>
        <w:rPr>
          <w:rFonts w:ascii="仿宋_GB2312" w:eastAsia="仿宋_GB2312" w:hAnsi="仿宋_GB2312" w:cs="仿宋_GB2312" w:hint="eastAsia"/>
          <w:color w:val="0F1115"/>
          <w:sz w:val="32"/>
          <w:szCs w:val="32"/>
          <w:shd w:val="clear" w:color="auto" w:fill="FFFFFF"/>
        </w:rPr>
      </w:pPr>
    </w:p>
    <w:p w14:paraId="3DCF54E5" w14:textId="77777777" w:rsidR="00C4205E" w:rsidRDefault="00C4205E">
      <w:pPr>
        <w:pStyle w:val="a3"/>
        <w:widowControl/>
        <w:shd w:val="clear" w:color="auto" w:fill="FFFFFF"/>
        <w:adjustRightInd w:val="0"/>
        <w:snapToGrid w:val="0"/>
        <w:spacing w:line="560" w:lineRule="exact"/>
        <w:ind w:firstLineChars="1400" w:firstLine="4480"/>
        <w:rPr>
          <w:rFonts w:ascii="仿宋_GB2312" w:eastAsia="仿宋_GB2312" w:hAnsi="仿宋_GB2312" w:cs="仿宋_GB2312" w:hint="eastAsia"/>
          <w:color w:val="0F1115"/>
          <w:sz w:val="32"/>
          <w:szCs w:val="32"/>
          <w:shd w:val="clear" w:color="auto" w:fill="FFFFFF"/>
        </w:rPr>
      </w:pPr>
    </w:p>
    <w:p w14:paraId="6D3007EC" w14:textId="77777777" w:rsidR="00C4205E" w:rsidRDefault="00000000">
      <w:pPr>
        <w:pStyle w:val="a3"/>
        <w:widowControl/>
        <w:shd w:val="clear" w:color="auto" w:fill="FFFFFF"/>
        <w:adjustRightInd w:val="0"/>
        <w:snapToGrid w:val="0"/>
        <w:spacing w:line="560" w:lineRule="exact"/>
        <w:ind w:firstLineChars="1400" w:firstLine="4480"/>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承 诺 人：</w:t>
      </w:r>
    </w:p>
    <w:p w14:paraId="5DBBEDC7" w14:textId="77777777" w:rsidR="00C4205E" w:rsidRDefault="00000000">
      <w:pPr>
        <w:pStyle w:val="a3"/>
        <w:widowControl/>
        <w:shd w:val="clear" w:color="auto" w:fill="FFFFFF"/>
        <w:adjustRightInd w:val="0"/>
        <w:snapToGrid w:val="0"/>
        <w:spacing w:line="560" w:lineRule="exact"/>
        <w:ind w:firstLineChars="1400" w:firstLine="4480"/>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所属部门：</w:t>
      </w:r>
    </w:p>
    <w:p w14:paraId="0BD035B6" w14:textId="77777777" w:rsidR="00C4205E" w:rsidRDefault="00000000">
      <w:pPr>
        <w:pStyle w:val="a3"/>
        <w:widowControl/>
        <w:shd w:val="clear" w:color="auto" w:fill="FFFFFF"/>
        <w:adjustRightInd w:val="0"/>
        <w:snapToGrid w:val="0"/>
        <w:spacing w:line="560" w:lineRule="exact"/>
        <w:ind w:firstLineChars="1400" w:firstLine="4480"/>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时    间：   年  月   日</w:t>
      </w:r>
    </w:p>
    <w:p w14:paraId="6457E8E9" w14:textId="77777777" w:rsidR="00C4205E" w:rsidRDefault="00C4205E">
      <w:pPr>
        <w:pStyle w:val="a3"/>
        <w:widowControl/>
        <w:shd w:val="clear" w:color="auto" w:fill="FFFFFF"/>
        <w:spacing w:before="240" w:after="240"/>
        <w:rPr>
          <w:rFonts w:ascii="Segoe UI" w:eastAsia="Segoe UI" w:hAnsi="Segoe UI" w:cs="Segoe UI"/>
          <w:color w:val="0F1115"/>
          <w:shd w:val="clear" w:color="auto" w:fill="FFFFFF"/>
        </w:rPr>
      </w:pPr>
    </w:p>
    <w:sectPr w:rsidR="00C420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FCEC" w14:textId="77777777" w:rsidR="00CC0EE9" w:rsidRDefault="00CC0EE9" w:rsidP="008B458A">
      <w:r>
        <w:separator/>
      </w:r>
    </w:p>
  </w:endnote>
  <w:endnote w:type="continuationSeparator" w:id="0">
    <w:p w14:paraId="78B9BF97" w14:textId="77777777" w:rsidR="00CC0EE9" w:rsidRDefault="00CC0EE9" w:rsidP="008B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C042" w14:textId="77777777" w:rsidR="00CC0EE9" w:rsidRDefault="00CC0EE9" w:rsidP="008B458A">
      <w:r>
        <w:separator/>
      </w:r>
    </w:p>
  </w:footnote>
  <w:footnote w:type="continuationSeparator" w:id="0">
    <w:p w14:paraId="5D905CD6" w14:textId="77777777" w:rsidR="00CC0EE9" w:rsidRDefault="00CC0EE9" w:rsidP="008B4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1D5D87"/>
    <w:rsid w:val="00407A2D"/>
    <w:rsid w:val="008B458A"/>
    <w:rsid w:val="00C4205E"/>
    <w:rsid w:val="00CC0EE9"/>
    <w:rsid w:val="035407A6"/>
    <w:rsid w:val="0C675753"/>
    <w:rsid w:val="121D5D87"/>
    <w:rsid w:val="1DF46328"/>
    <w:rsid w:val="5CC10BB9"/>
    <w:rsid w:val="614258D4"/>
    <w:rsid w:val="63E7059E"/>
    <w:rsid w:val="7892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FC"/>
  <w15:docId w15:val="{FB13992D-010C-4B02-80C1-160610A2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paragraph" w:styleId="a5">
    <w:name w:val="header"/>
    <w:basedOn w:val="a"/>
    <w:link w:val="a6"/>
    <w:rsid w:val="008B458A"/>
    <w:pPr>
      <w:tabs>
        <w:tab w:val="center" w:pos="4153"/>
        <w:tab w:val="right" w:pos="8306"/>
      </w:tabs>
      <w:snapToGrid w:val="0"/>
      <w:jc w:val="center"/>
    </w:pPr>
    <w:rPr>
      <w:sz w:val="18"/>
      <w:szCs w:val="18"/>
    </w:rPr>
  </w:style>
  <w:style w:type="character" w:customStyle="1" w:styleId="a6">
    <w:name w:val="页眉 字符"/>
    <w:basedOn w:val="a0"/>
    <w:link w:val="a5"/>
    <w:rsid w:val="008B458A"/>
    <w:rPr>
      <w:rFonts w:asciiTheme="minorHAnsi" w:eastAsiaTheme="minorEastAsia" w:hAnsiTheme="minorHAnsi" w:cstheme="minorBidi"/>
      <w:kern w:val="2"/>
      <w:sz w:val="18"/>
      <w:szCs w:val="18"/>
    </w:rPr>
  </w:style>
  <w:style w:type="paragraph" w:styleId="a7">
    <w:name w:val="footer"/>
    <w:basedOn w:val="a"/>
    <w:link w:val="a8"/>
    <w:rsid w:val="008B458A"/>
    <w:pPr>
      <w:tabs>
        <w:tab w:val="center" w:pos="4153"/>
        <w:tab w:val="right" w:pos="8306"/>
      </w:tabs>
      <w:snapToGrid w:val="0"/>
      <w:jc w:val="left"/>
    </w:pPr>
    <w:rPr>
      <w:sz w:val="18"/>
      <w:szCs w:val="18"/>
    </w:rPr>
  </w:style>
  <w:style w:type="character" w:customStyle="1" w:styleId="a8">
    <w:name w:val="页脚 字符"/>
    <w:basedOn w:val="a0"/>
    <w:link w:val="a7"/>
    <w:rsid w:val="008B458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陈菊香</dc:creator>
  <cp:lastModifiedBy>含斐 杨</cp:lastModifiedBy>
  <cp:revision>2</cp:revision>
  <cp:lastPrinted>2025-12-18T02:08:00Z</cp:lastPrinted>
  <dcterms:created xsi:type="dcterms:W3CDTF">2025-12-18T00:52:00Z</dcterms:created>
  <dcterms:modified xsi:type="dcterms:W3CDTF">2025-12-20T03:30:00Z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671206A3C1614D43A0DA5A6D9659A6BB_11</vt:lpwstr>
  </property>
  <property fmtid="{D5CDD505-2E9C-101B-9397-08002B2CF9AE}" pid="4" name="KSOTemplateDocerSaveRecord">
    <vt:lpwstr>eyJoZGlkIjoiNDUzYzY2MWFiNjY0NTY4MTE4ODJlZGMxNDdjYzgwY2MiLCJ1c2VySWQiOiIxNDU1NTc5Nzc2In0=</vt:lpwstr>
  </property>
</Properties>
</file>