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AE3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旅游管理学院</w:t>
      </w:r>
    </w:p>
    <w:p w14:paraId="45904A1D">
      <w:pPr>
        <w:jc w:val="center"/>
        <w:rPr>
          <w:rFonts w:hint="eastAsia" w:ascii="黑体" w:hAnsi="黑体" w:eastAsia="黑体" w:cstheme="minorBidi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空中乘务专业《职业技能测试》A类考生考试大纲</w:t>
      </w:r>
    </w:p>
    <w:p w14:paraId="4092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一、适用对象</w:t>
      </w:r>
    </w:p>
    <w:p w14:paraId="26302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本考试大纲适用于报考湖南商务职业技术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/>
          <w:sz w:val="24"/>
          <w:szCs w:val="24"/>
        </w:rPr>
        <w:t>空中乘务专业单独招生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的A类</w:t>
      </w:r>
      <w:r>
        <w:rPr>
          <w:rFonts w:hint="eastAsia" w:ascii="宋体" w:hAnsi="宋体" w:eastAsia="宋体"/>
          <w:sz w:val="24"/>
          <w:szCs w:val="24"/>
        </w:rPr>
        <w:t>考生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应届普通高中毕业考生，即考生2026年高考报名时考生类别为“应届”且具有我省2025年普通高中学业水平合格性考试语文、数学和外语科目的有效成绩（即科目成绩大于0）。</w:t>
      </w:r>
    </w:p>
    <w:p w14:paraId="10C03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二、测试形式与时间</w:t>
      </w:r>
    </w:p>
    <w:p w14:paraId="36C9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/>
          <w:bCs/>
          <w:sz w:val="24"/>
          <w:szCs w:val="24"/>
        </w:rPr>
        <w:t>测试形式：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专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业素养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展示</w:t>
      </w:r>
      <w:r>
        <w:rPr>
          <w:rFonts w:hint="eastAsia" w:ascii="宋体" w:hAnsi="宋体" w:eastAsia="宋体"/>
          <w:sz w:val="24"/>
          <w:szCs w:val="24"/>
        </w:rPr>
        <w:t>+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专业技能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展示</w:t>
      </w:r>
      <w:r>
        <w:rPr>
          <w:rFonts w:hint="eastAsia" w:ascii="宋体" w:hAnsi="宋体" w:eastAsia="宋体"/>
          <w:sz w:val="24"/>
          <w:szCs w:val="24"/>
        </w:rPr>
        <w:t>（共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道</w:t>
      </w:r>
      <w:r>
        <w:rPr>
          <w:rFonts w:ascii="宋体" w:hAnsi="宋体" w:eastAsia="宋体"/>
          <w:sz w:val="24"/>
          <w:szCs w:val="24"/>
        </w:rPr>
        <w:t>题目，</w:t>
      </w:r>
      <w:r>
        <w:rPr>
          <w:rFonts w:hint="eastAsia" w:ascii="宋体" w:hAnsi="宋体" w:eastAsia="宋体"/>
          <w:sz w:val="24"/>
          <w:szCs w:val="24"/>
        </w:rPr>
        <w:t>其中</w:t>
      </w:r>
      <w:r>
        <w:rPr>
          <w:rFonts w:ascii="宋体" w:hAnsi="宋体" w:eastAsia="宋体"/>
          <w:sz w:val="24"/>
          <w:szCs w:val="24"/>
        </w:rPr>
        <w:t>语言</w:t>
      </w:r>
      <w:r>
        <w:rPr>
          <w:rFonts w:hint="eastAsia" w:ascii="宋体" w:hAnsi="宋体" w:eastAsia="宋体"/>
          <w:sz w:val="24"/>
          <w:szCs w:val="24"/>
        </w:rPr>
        <w:t>技能2题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专业服务</w:t>
      </w:r>
      <w:r>
        <w:rPr>
          <w:rFonts w:ascii="宋体" w:hAnsi="宋体" w:eastAsia="宋体"/>
          <w:sz w:val="24"/>
          <w:szCs w:val="24"/>
        </w:rPr>
        <w:t>技能2</w:t>
      </w:r>
      <w:r>
        <w:rPr>
          <w:rFonts w:hint="eastAsia" w:ascii="宋体" w:hAnsi="宋体" w:eastAsia="宋体"/>
          <w:sz w:val="24"/>
          <w:szCs w:val="24"/>
        </w:rPr>
        <w:t>题</w:t>
      </w:r>
      <w:r>
        <w:rPr>
          <w:rFonts w:ascii="宋体" w:hAnsi="宋体" w:eastAsia="宋体"/>
          <w:sz w:val="24"/>
          <w:szCs w:val="24"/>
        </w:rPr>
        <w:t>，考生</w:t>
      </w:r>
      <w:r>
        <w:rPr>
          <w:rFonts w:hint="eastAsia" w:ascii="宋体" w:hAnsi="宋体" w:eastAsia="宋体"/>
          <w:sz w:val="24"/>
          <w:szCs w:val="24"/>
        </w:rPr>
        <w:t>分别</w:t>
      </w:r>
      <w:r>
        <w:rPr>
          <w:rFonts w:ascii="宋体" w:hAnsi="宋体" w:eastAsia="宋体"/>
          <w:sz w:val="24"/>
          <w:szCs w:val="24"/>
        </w:rPr>
        <w:t>各抽取一题，按要求作答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4E48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/>
          <w:bCs/>
          <w:sz w:val="24"/>
          <w:szCs w:val="24"/>
        </w:rPr>
        <w:t>测试时间</w:t>
      </w:r>
      <w:r>
        <w:rPr>
          <w:rFonts w:hint="eastAsia" w:ascii="宋体" w:hAnsi="宋体" w:eastAsia="宋体"/>
          <w:sz w:val="24"/>
          <w:szCs w:val="24"/>
        </w:rPr>
        <w:t>：5分钟(含读题时间)。</w:t>
      </w:r>
    </w:p>
    <w:p w14:paraId="6019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三、考试目标及要求</w:t>
      </w:r>
    </w:p>
    <w:p w14:paraId="4E36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（一）考试目标</w:t>
      </w:r>
    </w:p>
    <w:p w14:paraId="3D7B9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依据空中乘务专业人才培养目标和学生未来从业的行业特性，</w:t>
      </w:r>
      <w:r>
        <w:rPr>
          <w:rFonts w:ascii="宋体" w:hAnsi="宋体" w:eastAsia="宋体"/>
          <w:sz w:val="24"/>
          <w:szCs w:val="24"/>
        </w:rPr>
        <w:t>遴选合格人才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EC7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（二）能力素质要求</w:t>
      </w:r>
    </w:p>
    <w:p w14:paraId="2D267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要求考生具有健康的身体素质、良好的职业素养、中英文沟通表达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/>
          <w:sz w:val="24"/>
          <w:szCs w:val="24"/>
        </w:rPr>
        <w:t>力、团队合作能力、分析和解决问题的能力，能胜任本专业的从业要求。</w:t>
      </w:r>
    </w:p>
    <w:p w14:paraId="7B11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四、考试形式及内容</w:t>
      </w:r>
    </w:p>
    <w:p w14:paraId="62F2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专业素养展示</w:t>
      </w:r>
      <w:r>
        <w:rPr>
          <w:rFonts w:hint="eastAsia" w:ascii="宋体" w:hAnsi="宋体" w:eastAsia="宋体"/>
          <w:sz w:val="24"/>
          <w:szCs w:val="24"/>
        </w:rPr>
        <w:t>+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专业技能展示</w:t>
      </w:r>
      <w:r>
        <w:rPr>
          <w:rFonts w:hint="eastAsia" w:ascii="宋体" w:hAnsi="宋体" w:eastAsia="宋体"/>
          <w:sz w:val="24"/>
          <w:szCs w:val="24"/>
        </w:rPr>
        <w:t>组成，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专业素养展示</w:t>
      </w:r>
      <w:r>
        <w:rPr>
          <w:rFonts w:hint="eastAsia" w:ascii="宋体" w:hAnsi="宋体" w:eastAsia="宋体"/>
          <w:sz w:val="24"/>
          <w:szCs w:val="24"/>
        </w:rPr>
        <w:t>主要考核内容包括形象形体与气质（形体五官、风度举止、动作反应、才艺展示等）。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专业技能展示</w:t>
      </w:r>
      <w:r>
        <w:rPr>
          <w:rFonts w:hint="eastAsia" w:ascii="宋体" w:hAnsi="宋体" w:eastAsia="宋体"/>
          <w:sz w:val="24"/>
          <w:szCs w:val="24"/>
        </w:rPr>
        <w:t>含语言能力（中英飞行目的地</w:t>
      </w:r>
      <w:r>
        <w:rPr>
          <w:rFonts w:ascii="宋体" w:hAnsi="宋体" w:eastAsia="宋体"/>
          <w:sz w:val="24"/>
          <w:szCs w:val="24"/>
        </w:rPr>
        <w:t>介绍，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客</w:t>
      </w:r>
      <w:r>
        <w:rPr>
          <w:rFonts w:hint="eastAsia" w:ascii="宋体" w:hAnsi="宋体" w:eastAsia="宋体"/>
          <w:sz w:val="24"/>
          <w:szCs w:val="24"/>
        </w:rPr>
        <w:t>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广播词</w:t>
      </w:r>
      <w:r>
        <w:rPr>
          <w:rFonts w:hint="eastAsia" w:ascii="宋体" w:hAnsi="宋体" w:eastAsia="宋体"/>
          <w:sz w:val="24"/>
          <w:szCs w:val="24"/>
        </w:rPr>
        <w:t>播报），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综合能力展示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B411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五、考生须知</w:t>
      </w:r>
    </w:p>
    <w:p w14:paraId="21E8B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（一）考试着装要求：</w:t>
      </w:r>
    </w:p>
    <w:p w14:paraId="0176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男生：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正装</w:t>
      </w:r>
      <w:r>
        <w:rPr>
          <w:rFonts w:hint="eastAsia" w:ascii="宋体" w:hAnsi="宋体" w:eastAsia="宋体"/>
          <w:sz w:val="24"/>
          <w:szCs w:val="24"/>
        </w:rPr>
        <w:t>衬衣、深色裤子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黑色皮鞋、</w:t>
      </w:r>
      <w:r>
        <w:rPr>
          <w:rFonts w:ascii="宋体" w:hAnsi="宋体" w:eastAsia="宋体"/>
          <w:sz w:val="24"/>
          <w:szCs w:val="24"/>
        </w:rPr>
        <w:t>不</w:t>
      </w:r>
      <w:r>
        <w:rPr>
          <w:rFonts w:hint="eastAsia" w:ascii="宋体" w:hAnsi="宋体" w:eastAsia="宋体"/>
          <w:sz w:val="24"/>
          <w:szCs w:val="24"/>
        </w:rPr>
        <w:t>漂</w:t>
      </w:r>
      <w:r>
        <w:rPr>
          <w:rFonts w:ascii="宋体" w:hAnsi="宋体" w:eastAsia="宋体"/>
          <w:sz w:val="24"/>
          <w:szCs w:val="24"/>
        </w:rPr>
        <w:t>染</w:t>
      </w:r>
      <w:r>
        <w:rPr>
          <w:rFonts w:hint="eastAsia" w:ascii="宋体" w:hAnsi="宋体" w:eastAsia="宋体"/>
          <w:sz w:val="24"/>
          <w:szCs w:val="24"/>
        </w:rPr>
        <w:t>头</w:t>
      </w:r>
      <w:r>
        <w:rPr>
          <w:rFonts w:ascii="宋体" w:hAnsi="宋体" w:eastAsia="宋体"/>
          <w:sz w:val="24"/>
          <w:szCs w:val="24"/>
        </w:rPr>
        <w:t>发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6AAE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女生：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正装</w:t>
      </w:r>
      <w:r>
        <w:rPr>
          <w:rFonts w:hint="eastAsia" w:ascii="宋体" w:hAnsi="宋体" w:eastAsia="宋体"/>
          <w:sz w:val="24"/>
          <w:szCs w:val="24"/>
        </w:rPr>
        <w:t>衬衣、深色短裙，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黑色皮鞋，</w:t>
      </w:r>
      <w:r>
        <w:rPr>
          <w:rFonts w:hint="eastAsia" w:ascii="宋体" w:hAnsi="宋体" w:eastAsia="宋体"/>
          <w:sz w:val="24"/>
          <w:szCs w:val="24"/>
        </w:rPr>
        <w:t>裙子长度在膝盖上下1cm左右，不得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佩戴</w:t>
      </w:r>
      <w:r>
        <w:rPr>
          <w:rFonts w:hint="eastAsia" w:ascii="宋体" w:hAnsi="宋体" w:eastAsia="宋体"/>
          <w:sz w:val="24"/>
          <w:szCs w:val="24"/>
        </w:rPr>
        <w:t>美瞳，假睫毛；不穿丝袜，不得喷涂香水、</w:t>
      </w:r>
      <w:r>
        <w:rPr>
          <w:rFonts w:ascii="宋体" w:hAnsi="宋体" w:eastAsia="宋体"/>
          <w:sz w:val="24"/>
          <w:szCs w:val="24"/>
        </w:rPr>
        <w:t>涂抹指甲油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不</w:t>
      </w:r>
      <w:r>
        <w:rPr>
          <w:rFonts w:hint="eastAsia" w:ascii="宋体" w:hAnsi="宋体" w:eastAsia="宋体"/>
          <w:sz w:val="24"/>
          <w:szCs w:val="24"/>
        </w:rPr>
        <w:t>漂</w:t>
      </w:r>
      <w:r>
        <w:rPr>
          <w:rFonts w:ascii="宋体" w:hAnsi="宋体" w:eastAsia="宋体"/>
          <w:sz w:val="24"/>
          <w:szCs w:val="24"/>
        </w:rPr>
        <w:t>染</w:t>
      </w:r>
      <w:r>
        <w:rPr>
          <w:rFonts w:hint="eastAsia" w:ascii="宋体" w:hAnsi="宋体" w:eastAsia="宋体"/>
          <w:sz w:val="24"/>
          <w:szCs w:val="24"/>
        </w:rPr>
        <w:t>头</w:t>
      </w:r>
      <w:r>
        <w:rPr>
          <w:rFonts w:ascii="宋体" w:hAnsi="宋体" w:eastAsia="宋体"/>
          <w:sz w:val="24"/>
          <w:szCs w:val="24"/>
        </w:rPr>
        <w:t>发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980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（二）技能（综合）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展示</w:t>
      </w:r>
      <w:r>
        <w:rPr>
          <w:rFonts w:hint="eastAsia" w:ascii="宋体" w:hAnsi="宋体" w:eastAsia="宋体"/>
          <w:b/>
          <w:bCs/>
          <w:sz w:val="24"/>
          <w:szCs w:val="24"/>
        </w:rPr>
        <w:t>注意事项：</w:t>
      </w:r>
    </w:p>
    <w:p w14:paraId="6F56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1.考生在参加考核时，不得向考核人员透露任何个人信息；</w:t>
      </w:r>
    </w:p>
    <w:p w14:paraId="11AF3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2.考生不得携带与考核无关的任何物品进场；</w:t>
      </w:r>
    </w:p>
    <w:p w14:paraId="2BBB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3.参加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专业技能展示的</w:t>
      </w:r>
      <w:r>
        <w:rPr>
          <w:rFonts w:hint="eastAsia" w:ascii="宋体" w:hAnsi="宋体" w:eastAsia="宋体"/>
          <w:sz w:val="24"/>
          <w:szCs w:val="24"/>
        </w:rPr>
        <w:t>考生，应在考前20分钟内，到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候考</w:t>
      </w:r>
      <w:r>
        <w:rPr>
          <w:rFonts w:hint="eastAsia" w:ascii="宋体" w:hAnsi="宋体" w:eastAsia="宋体"/>
          <w:sz w:val="24"/>
          <w:szCs w:val="24"/>
        </w:rPr>
        <w:t>室检录。检录的程序是先填写测试登记表，审验证件（身份证</w:t>
      </w:r>
      <w:r>
        <w:rPr>
          <w:rFonts w:ascii="宋体" w:hAnsi="宋体" w:eastAsia="宋体"/>
          <w:sz w:val="24"/>
          <w:szCs w:val="24"/>
        </w:rPr>
        <w:t>、准考证）</w:t>
      </w:r>
      <w:r>
        <w:rPr>
          <w:rFonts w:hint="eastAsia" w:ascii="宋体" w:hAnsi="宋体" w:eastAsia="宋体"/>
          <w:sz w:val="24"/>
          <w:szCs w:val="24"/>
        </w:rPr>
        <w:t>，再分组进行身体测量（身高、体重、色视辨别）后，按照要求佩戴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测试</w:t>
      </w:r>
      <w:r>
        <w:rPr>
          <w:rFonts w:hint="eastAsia" w:ascii="宋体" w:hAnsi="宋体" w:eastAsia="宋体"/>
          <w:sz w:val="24"/>
          <w:szCs w:val="24"/>
        </w:rPr>
        <w:t>号牌，由工作人员分组带进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测试</w:t>
      </w:r>
      <w:r>
        <w:rPr>
          <w:rFonts w:hint="eastAsia" w:ascii="宋体" w:hAnsi="宋体" w:eastAsia="宋体"/>
          <w:sz w:val="24"/>
          <w:szCs w:val="24"/>
        </w:rPr>
        <w:t>地点。</w:t>
      </w:r>
    </w:p>
    <w:p w14:paraId="1732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温馨提示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证件自行保管好，无须上交，证件是参加各项测试的凭证。</w:t>
      </w:r>
    </w:p>
    <w:p w14:paraId="19C7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（三）有下列任一情形者，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不符合空中乘务岗位招生条件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</w:p>
    <w:p w14:paraId="309B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1.身高不符合基本条件（男生身高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17</w:t>
      </w:r>
      <w:r>
        <w:rPr>
          <w:rFonts w:ascii="宋体" w:hAnsi="宋体" w:eastAsia="宋体"/>
          <w:sz w:val="24"/>
          <w:szCs w:val="24"/>
        </w:rPr>
        <w:t>2—185</w:t>
      </w:r>
      <w:r>
        <w:rPr>
          <w:rFonts w:hint="eastAsia" w:ascii="宋体" w:hAnsi="宋体" w:eastAsia="宋体"/>
          <w:sz w:val="24"/>
          <w:szCs w:val="24"/>
        </w:rPr>
        <w:t>cm；女生身高：16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-175</w:t>
      </w:r>
      <w:r>
        <w:rPr>
          <w:rFonts w:hint="eastAsia" w:ascii="宋体" w:hAnsi="宋体" w:eastAsia="宋体"/>
          <w:sz w:val="24"/>
          <w:szCs w:val="24"/>
        </w:rPr>
        <w:t>cm）。</w:t>
      </w:r>
    </w:p>
    <w:p w14:paraId="10765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2.明显的“ </w:t>
      </w:r>
      <w:r>
        <w:rPr>
          <w:rFonts w:ascii="宋体" w:hAnsi="宋体" w:eastAsia="宋体"/>
          <w:sz w:val="24"/>
          <w:szCs w:val="24"/>
        </w:rPr>
        <w:t>O</w:t>
      </w:r>
      <w:r>
        <w:rPr>
          <w:rFonts w:hint="eastAsia" w:ascii="宋体" w:hAnsi="宋体" w:eastAsia="宋体"/>
          <w:sz w:val="24"/>
          <w:szCs w:val="24"/>
        </w:rPr>
        <w:t xml:space="preserve"> ”型或“ X ”型腿。</w:t>
      </w:r>
    </w:p>
    <w:p w14:paraId="3302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3.有色盲或色弱。</w:t>
      </w:r>
    </w:p>
    <w:p w14:paraId="46EF9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4.皮肤裸露部分有1平方厘米以上疤痕、纹身、</w:t>
      </w:r>
      <w:r>
        <w:rPr>
          <w:rFonts w:ascii="宋体" w:hAnsi="宋体" w:eastAsia="宋体"/>
          <w:sz w:val="24"/>
          <w:szCs w:val="24"/>
        </w:rPr>
        <w:t>肤</w:t>
      </w:r>
      <w:r>
        <w:rPr>
          <w:rFonts w:hint="eastAsia" w:ascii="宋体" w:hAnsi="宋体" w:eastAsia="宋体"/>
          <w:sz w:val="24"/>
          <w:szCs w:val="24"/>
        </w:rPr>
        <w:t>痣。</w:t>
      </w:r>
    </w:p>
    <w:p w14:paraId="0DB8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5.有狐臭等特殊体味。</w:t>
      </w:r>
    </w:p>
    <w:p w14:paraId="13080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6.有精神病史。</w:t>
      </w:r>
    </w:p>
    <w:p w14:paraId="294B2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7.有传染性疾病。</w:t>
      </w:r>
    </w:p>
    <w:p w14:paraId="74B6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8.有皮肤病。</w:t>
      </w:r>
    </w:p>
    <w:p w14:paraId="78FC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9.态度恶劣。</w:t>
      </w:r>
    </w:p>
    <w:p w14:paraId="213C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10.不符合民航人员背景调查条件。</w:t>
      </w:r>
    </w:p>
    <w:p w14:paraId="152D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（四）体检要求</w:t>
      </w:r>
    </w:p>
    <w:p w14:paraId="4B31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</w:rPr>
        <w:t>考生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测试</w:t>
      </w:r>
      <w:bookmarkStart w:id="0" w:name="_GoBack"/>
      <w:bookmarkEnd w:id="0"/>
      <w:r>
        <w:rPr>
          <w:rFonts w:ascii="宋体" w:hAnsi="宋体" w:eastAsia="宋体" w:cs="宋体"/>
          <w:color w:val="auto"/>
          <w:sz w:val="24"/>
          <w:szCs w:val="24"/>
        </w:rPr>
        <w:t>合格后在专业医院进行体检，体检标准参照中国民用航空局颁布的《民用航空人员体检合格证管理规则》CCAR-67FS-R2中规定的体检标准。</w:t>
      </w:r>
    </w:p>
    <w:p w14:paraId="72A50536">
      <w:pPr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附：考核项目及标准（采用百分制）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227"/>
        <w:gridCol w:w="1414"/>
        <w:gridCol w:w="3774"/>
        <w:gridCol w:w="699"/>
      </w:tblGrid>
      <w:tr w14:paraId="0B06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2" w:type="dxa"/>
            <w:vAlign w:val="center"/>
          </w:tcPr>
          <w:p w14:paraId="03BF993B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</w:t>
            </w:r>
            <w:r>
              <w:rPr>
                <w:rFonts w:ascii="宋体" w:hAnsi="宋体" w:eastAsia="宋体"/>
                <w:szCs w:val="21"/>
              </w:rPr>
              <w:t>内容</w:t>
            </w:r>
          </w:p>
        </w:tc>
        <w:tc>
          <w:tcPr>
            <w:tcW w:w="1227" w:type="dxa"/>
            <w:vAlign w:val="center"/>
          </w:tcPr>
          <w:p w14:paraId="7C20A96B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1414" w:type="dxa"/>
            <w:vAlign w:val="center"/>
          </w:tcPr>
          <w:p w14:paraId="41D89EC8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</w:p>
        </w:tc>
        <w:tc>
          <w:tcPr>
            <w:tcW w:w="3774" w:type="dxa"/>
            <w:vAlign w:val="center"/>
          </w:tcPr>
          <w:p w14:paraId="22C0364A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</w:p>
        </w:tc>
        <w:tc>
          <w:tcPr>
            <w:tcW w:w="699" w:type="dxa"/>
            <w:vAlign w:val="center"/>
          </w:tcPr>
          <w:p w14:paraId="2B5FEF4C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</w:tc>
      </w:tr>
      <w:tr w14:paraId="34BA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restart"/>
          </w:tcPr>
          <w:p w14:paraId="5A1E6119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 w14:paraId="633681F9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 w14:paraId="41263F5E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 w14:paraId="405FB824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专业形象展示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  <w:r>
              <w:rPr>
                <w:rFonts w:ascii="宋体" w:hAnsi="宋体" w:eastAsia="宋体"/>
                <w:szCs w:val="21"/>
              </w:rPr>
              <w:t>%）</w:t>
            </w:r>
          </w:p>
        </w:tc>
        <w:tc>
          <w:tcPr>
            <w:tcW w:w="1227" w:type="dxa"/>
            <w:vMerge w:val="restart"/>
            <w:vAlign w:val="center"/>
          </w:tcPr>
          <w:p w14:paraId="1D29E7DE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</w:t>
            </w:r>
          </w:p>
          <w:p w14:paraId="78A34613">
            <w:pPr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象</w:t>
            </w:r>
          </w:p>
          <w:p w14:paraId="7BC4F190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气</w:t>
            </w:r>
          </w:p>
          <w:p w14:paraId="46E301BE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质</w:t>
            </w:r>
          </w:p>
          <w:p w14:paraId="59820519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与</w:t>
            </w:r>
          </w:p>
          <w:p w14:paraId="6364C9A8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</w:t>
            </w:r>
          </w:p>
          <w:p w14:paraId="0055E068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</w:t>
            </w:r>
          </w:p>
          <w:p w14:paraId="6411D2C7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150分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1414" w:type="dxa"/>
            <w:vAlign w:val="center"/>
          </w:tcPr>
          <w:p w14:paraId="451C5080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身高体重</w:t>
            </w:r>
            <w:r>
              <w:rPr>
                <w:rFonts w:ascii="宋体" w:hAnsi="宋体" w:eastAsia="宋体"/>
                <w:szCs w:val="21"/>
              </w:rPr>
              <w:t>等外形</w:t>
            </w:r>
            <w:r>
              <w:rPr>
                <w:rFonts w:hint="eastAsia" w:ascii="宋体" w:hAnsi="宋体" w:eastAsia="宋体"/>
                <w:szCs w:val="21"/>
              </w:rPr>
              <w:t>检测</w:t>
            </w:r>
          </w:p>
        </w:tc>
        <w:tc>
          <w:tcPr>
            <w:tcW w:w="3774" w:type="dxa"/>
          </w:tcPr>
          <w:p w14:paraId="48DA5088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五官端正，无</w:t>
            </w:r>
            <w:r>
              <w:rPr>
                <w:rFonts w:ascii="宋体" w:hAnsi="宋体" w:eastAsia="宋体"/>
                <w:szCs w:val="21"/>
              </w:rPr>
              <w:t>深度近视眼，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女生矫正视力不低于C字表0.5，男生矫正视力不低于C字表0.7，无斜视、无色弱、无色盲。</w:t>
            </w:r>
            <w:r>
              <w:rPr>
                <w:rFonts w:hint="eastAsia" w:ascii="宋体" w:hAnsi="宋体" w:eastAsia="宋体"/>
                <w:szCs w:val="21"/>
              </w:rPr>
              <w:t>牙齿整齐，</w:t>
            </w:r>
            <w:r>
              <w:rPr>
                <w:rFonts w:ascii="宋体" w:hAnsi="宋体" w:eastAsia="宋体"/>
                <w:szCs w:val="21"/>
              </w:rPr>
              <w:t>无缺</w:t>
            </w:r>
            <w:r>
              <w:rPr>
                <w:rFonts w:hint="eastAsia" w:ascii="宋体" w:hAnsi="宋体" w:eastAsia="宋体"/>
                <w:szCs w:val="21"/>
              </w:rPr>
              <w:t>龅牙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四环素牙</w:t>
            </w:r>
            <w:r>
              <w:rPr>
                <w:rFonts w:hint="eastAsia" w:ascii="宋体" w:hAnsi="宋体" w:eastAsia="宋体"/>
                <w:szCs w:val="21"/>
              </w:rPr>
              <w:t>。无大面积</w:t>
            </w:r>
            <w:r>
              <w:rPr>
                <w:rFonts w:ascii="宋体" w:hAnsi="宋体" w:eastAsia="宋体"/>
                <w:szCs w:val="21"/>
              </w:rPr>
              <w:t>白发</w:t>
            </w:r>
            <w:r>
              <w:rPr>
                <w:rFonts w:hint="eastAsia" w:ascii="宋体" w:hAnsi="宋体" w:eastAsia="宋体"/>
                <w:szCs w:val="21"/>
              </w:rPr>
              <w:t>，身高</w:t>
            </w:r>
            <w:r>
              <w:rPr>
                <w:rFonts w:ascii="宋体" w:hAnsi="宋体" w:eastAsia="宋体"/>
                <w:szCs w:val="21"/>
              </w:rPr>
              <w:t>体重达标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体态匀称挺拔，</w:t>
            </w:r>
            <w:r>
              <w:rPr>
                <w:rFonts w:hint="eastAsia" w:ascii="宋体" w:hAnsi="宋体" w:eastAsia="宋体"/>
                <w:szCs w:val="21"/>
              </w:rPr>
              <w:t>肤色</w:t>
            </w:r>
            <w:r>
              <w:rPr>
                <w:rFonts w:ascii="宋体" w:hAnsi="宋体" w:eastAsia="宋体"/>
                <w:szCs w:val="21"/>
              </w:rPr>
              <w:t>健康，无纹身</w:t>
            </w:r>
            <w:r>
              <w:rPr>
                <w:rFonts w:hint="eastAsia" w:ascii="宋体" w:hAnsi="宋体" w:eastAsia="宋体"/>
                <w:szCs w:val="21"/>
              </w:rPr>
              <w:t>和皮肤</w:t>
            </w:r>
            <w:r>
              <w:rPr>
                <w:rFonts w:ascii="宋体" w:hAnsi="宋体" w:eastAsia="宋体"/>
                <w:szCs w:val="21"/>
              </w:rPr>
              <w:t>裸露表面直径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超过</w:t>
            </w:r>
            <w:r>
              <w:rPr>
                <w:rFonts w:hint="eastAsia" w:ascii="宋体" w:hAnsi="宋体" w:eastAsia="宋体"/>
                <w:szCs w:val="21"/>
              </w:rPr>
              <w:t>1平方厘米的</w:t>
            </w:r>
            <w:r>
              <w:rPr>
                <w:rFonts w:ascii="宋体" w:hAnsi="宋体" w:eastAsia="宋体"/>
                <w:szCs w:val="21"/>
              </w:rPr>
              <w:t>疤痕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肤痣。</w:t>
            </w:r>
            <w:r>
              <w:rPr>
                <w:rFonts w:hint="eastAsia" w:ascii="宋体" w:hAnsi="宋体" w:eastAsia="宋体"/>
                <w:szCs w:val="21"/>
              </w:rPr>
              <w:t>身高，</w:t>
            </w:r>
            <w:r>
              <w:rPr>
                <w:rFonts w:ascii="宋体" w:hAnsi="宋体" w:eastAsia="宋体"/>
                <w:szCs w:val="21"/>
              </w:rPr>
              <w:t>男</w:t>
            </w:r>
            <w:r>
              <w:rPr>
                <w:rFonts w:hint="eastAsia" w:ascii="宋体" w:hAnsi="宋体" w:eastAsia="宋体"/>
                <w:szCs w:val="21"/>
              </w:rPr>
              <w:t>:1</w:t>
            </w:r>
            <w:r>
              <w:rPr>
                <w:rFonts w:ascii="宋体" w:hAnsi="宋体" w:eastAsia="宋体"/>
                <w:szCs w:val="21"/>
              </w:rPr>
              <w:t>.72-1.85</w:t>
            </w:r>
            <w:r>
              <w:rPr>
                <w:rFonts w:hint="eastAsia" w:ascii="宋体" w:hAnsi="宋体" w:eastAsia="宋体"/>
                <w:szCs w:val="21"/>
              </w:rPr>
              <w:t>米</w:t>
            </w:r>
            <w:r>
              <w:rPr>
                <w:rFonts w:ascii="宋体" w:hAnsi="宋体" w:eastAsia="宋体"/>
                <w:szCs w:val="21"/>
              </w:rPr>
              <w:t>。女：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.6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Cs w:val="21"/>
              </w:rPr>
              <w:t>-1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75米（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699" w:type="dxa"/>
            <w:vMerge w:val="restart"/>
          </w:tcPr>
          <w:p w14:paraId="7FA0D569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35D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 w14:paraId="11985F98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7" w:type="dxa"/>
            <w:vMerge w:val="continue"/>
            <w:vAlign w:val="center"/>
          </w:tcPr>
          <w:p w14:paraId="0E6518C7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FA2247F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礼仪与衣着</w:t>
            </w:r>
          </w:p>
        </w:tc>
        <w:tc>
          <w:tcPr>
            <w:tcW w:w="3774" w:type="dxa"/>
          </w:tcPr>
          <w:p w14:paraId="1B282EC9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表情自然，微笑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亲切</w:t>
            </w:r>
            <w:r>
              <w:rPr>
                <w:rFonts w:hint="eastAsia" w:ascii="宋体" w:hAnsi="宋体" w:eastAsia="宋体"/>
                <w:szCs w:val="21"/>
              </w:rPr>
              <w:t>，服装整洁、搭配得体。朴素大方有美感。（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699" w:type="dxa"/>
            <w:vMerge w:val="continue"/>
          </w:tcPr>
          <w:p w14:paraId="246B0C59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385F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 w14:paraId="4580F2DD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7" w:type="dxa"/>
            <w:vMerge w:val="continue"/>
            <w:vAlign w:val="center"/>
          </w:tcPr>
          <w:p w14:paraId="0C18FD00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83C2796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气质素养</w:t>
            </w:r>
          </w:p>
        </w:tc>
        <w:tc>
          <w:tcPr>
            <w:tcW w:w="3774" w:type="dxa"/>
          </w:tcPr>
          <w:p w14:paraId="063B64BA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举止大方、自然、稳重，注重礼节礼貌，面带微笑，具有亲和力。（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699" w:type="dxa"/>
            <w:vMerge w:val="continue"/>
          </w:tcPr>
          <w:p w14:paraId="583F4775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3004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 w14:paraId="0E2576C0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7" w:type="dxa"/>
            <w:vMerge w:val="continue"/>
            <w:vAlign w:val="center"/>
          </w:tcPr>
          <w:p w14:paraId="5F94F0A4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B5748BF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行走与协调</w:t>
            </w:r>
          </w:p>
        </w:tc>
        <w:tc>
          <w:tcPr>
            <w:tcW w:w="3774" w:type="dxa"/>
          </w:tcPr>
          <w:p w14:paraId="404B5B2A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走姿、站姿等稳定</w:t>
            </w:r>
            <w:r>
              <w:rPr>
                <w:rFonts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肢体协调</w:t>
            </w:r>
            <w:r>
              <w:rPr>
                <w:rFonts w:ascii="宋体" w:hAnsi="宋体" w:eastAsia="宋体"/>
                <w:szCs w:val="21"/>
              </w:rPr>
              <w:t>性好，</w:t>
            </w:r>
            <w:r>
              <w:rPr>
                <w:rFonts w:hint="eastAsia" w:ascii="宋体" w:hAnsi="宋体" w:eastAsia="宋体"/>
                <w:szCs w:val="21"/>
              </w:rPr>
              <w:t>平衡能力好。（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699" w:type="dxa"/>
            <w:vMerge w:val="continue"/>
          </w:tcPr>
          <w:p w14:paraId="46367A97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1E5D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 w14:paraId="786161A0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7" w:type="dxa"/>
            <w:vMerge w:val="continue"/>
            <w:vAlign w:val="center"/>
          </w:tcPr>
          <w:p w14:paraId="23718BFB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C1CC5E4">
            <w:pPr>
              <w:tabs>
                <w:tab w:val="left" w:pos="255"/>
              </w:tabs>
              <w:snapToGrid w:val="0"/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自我介绍</w:t>
            </w:r>
          </w:p>
        </w:tc>
        <w:tc>
          <w:tcPr>
            <w:tcW w:w="3774" w:type="dxa"/>
          </w:tcPr>
          <w:p w14:paraId="58257844">
            <w:pPr>
              <w:snapToGrid w:val="0"/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准备1分钟以内的自我介绍（考生不得透露本人姓名等身份信息），包括身高、体重、生源地、个人爱好、如有英文自我介绍或其他小语种自我介绍适当加分。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699" w:type="dxa"/>
          </w:tcPr>
          <w:p w14:paraId="4F66D683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006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 w14:paraId="19F5EBFD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7" w:type="dxa"/>
            <w:vMerge w:val="continue"/>
            <w:vAlign w:val="center"/>
          </w:tcPr>
          <w:p w14:paraId="3D84DBB8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4CE95F9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才艺展示</w:t>
            </w:r>
          </w:p>
        </w:tc>
        <w:tc>
          <w:tcPr>
            <w:tcW w:w="3774" w:type="dxa"/>
          </w:tcPr>
          <w:p w14:paraId="3AFF6BFE">
            <w:pPr>
              <w:snapToGrid w:val="0"/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仅限于舞蹈、声乐、器乐、朗诵、小品、曲艺、健美操和武术等其中的一项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1CFD5217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注意：现场不能带通讯设备，表演均无伴奏。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699" w:type="dxa"/>
          </w:tcPr>
          <w:p w14:paraId="2E14178F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37B6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restart"/>
          </w:tcPr>
          <w:p w14:paraId="609547DA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 w14:paraId="4A3427E0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 w14:paraId="6FF9124A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4C51DB85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专业技能展示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  <w:r>
              <w:rPr>
                <w:rFonts w:ascii="宋体" w:hAnsi="宋体" w:eastAsia="宋体"/>
                <w:szCs w:val="21"/>
              </w:rPr>
              <w:t>%）</w:t>
            </w:r>
          </w:p>
        </w:tc>
        <w:tc>
          <w:tcPr>
            <w:tcW w:w="1227" w:type="dxa"/>
            <w:vAlign w:val="center"/>
          </w:tcPr>
          <w:p w14:paraId="7AB8529E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</w:t>
            </w:r>
          </w:p>
          <w:p w14:paraId="7EB3E629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务</w:t>
            </w:r>
          </w:p>
          <w:p w14:paraId="48ED4E44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语</w:t>
            </w:r>
          </w:p>
          <w:p w14:paraId="77007713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言</w:t>
            </w:r>
          </w:p>
          <w:p w14:paraId="5920CC2C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技</w:t>
            </w:r>
          </w:p>
          <w:p w14:paraId="525BFB32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能</w:t>
            </w:r>
          </w:p>
          <w:p w14:paraId="70F54E86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展</w:t>
            </w:r>
          </w:p>
          <w:p w14:paraId="4E5C72BF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示</w:t>
            </w:r>
          </w:p>
          <w:p w14:paraId="033D3641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75分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1414" w:type="dxa"/>
            <w:vAlign w:val="center"/>
          </w:tcPr>
          <w:p w14:paraId="3BE9B6E7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专业语言运用</w:t>
            </w:r>
            <w:r>
              <w:rPr>
                <w:rFonts w:ascii="宋体" w:hAnsi="宋体" w:eastAsia="宋体"/>
                <w:szCs w:val="21"/>
              </w:rPr>
              <w:t>技能</w:t>
            </w:r>
          </w:p>
          <w:p w14:paraId="27F038EE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（随机</w:t>
            </w:r>
            <w:r>
              <w:rPr>
                <w:rFonts w:ascii="宋体" w:hAnsi="宋体" w:eastAsia="宋体"/>
                <w:szCs w:val="21"/>
              </w:rPr>
              <w:t>取一题进行测试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3774" w:type="dxa"/>
          </w:tcPr>
          <w:p w14:paraId="1A88F0F8">
            <w:pPr>
              <w:snapToGrid w:val="0"/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中英文飞行目的地</w:t>
            </w:r>
            <w:r>
              <w:rPr>
                <w:rFonts w:ascii="宋体" w:hAnsi="宋体" w:eastAsia="宋体"/>
                <w:szCs w:val="21"/>
              </w:rPr>
              <w:t>介绍</w:t>
            </w:r>
            <w:r>
              <w:rPr>
                <w:rFonts w:hint="eastAsia" w:ascii="宋体" w:hAnsi="宋体" w:eastAsia="宋体"/>
                <w:szCs w:val="21"/>
              </w:rPr>
              <w:t>或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客</w:t>
            </w:r>
            <w:r>
              <w:rPr>
                <w:rFonts w:hint="eastAsia" w:ascii="宋体" w:hAnsi="宋体" w:eastAsia="宋体"/>
                <w:szCs w:val="21"/>
              </w:rPr>
              <w:t>舱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广播词</w:t>
            </w:r>
            <w:r>
              <w:rPr>
                <w:rFonts w:hint="eastAsia" w:ascii="宋体" w:hAnsi="宋体" w:eastAsia="宋体"/>
                <w:szCs w:val="21"/>
              </w:rPr>
              <w:t>播报</w:t>
            </w:r>
          </w:p>
          <w:p w14:paraId="723EECF5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1．中文</w:t>
            </w:r>
            <w:r>
              <w:rPr>
                <w:rFonts w:ascii="宋体" w:hAnsi="宋体" w:eastAsia="宋体"/>
                <w:szCs w:val="21"/>
              </w:rPr>
              <w:t>：普通话标准，用词准确，</w:t>
            </w:r>
            <w:r>
              <w:rPr>
                <w:rFonts w:hint="eastAsia" w:ascii="宋体" w:hAnsi="宋体" w:eastAsia="宋体"/>
                <w:szCs w:val="21"/>
              </w:rPr>
              <w:t>条理清晰，逻辑通顺，</w:t>
            </w:r>
            <w:r>
              <w:rPr>
                <w:rFonts w:ascii="宋体" w:hAnsi="宋体" w:eastAsia="宋体"/>
                <w:szCs w:val="21"/>
              </w:rPr>
              <w:t>符合汉语使用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/>
                <w:szCs w:val="21"/>
              </w:rPr>
              <w:t>准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具有广播感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337B745C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2.英语：</w:t>
            </w:r>
            <w:r>
              <w:rPr>
                <w:rFonts w:hint="eastAsia" w:ascii="宋体" w:hAnsi="宋体" w:eastAsia="宋体"/>
                <w:szCs w:val="21"/>
              </w:rPr>
              <w:t>语音</w:t>
            </w:r>
            <w:r>
              <w:rPr>
                <w:rFonts w:ascii="宋体" w:hAnsi="宋体" w:eastAsia="宋体"/>
                <w:szCs w:val="21"/>
              </w:rPr>
              <w:t>语调标准，</w:t>
            </w:r>
            <w:r>
              <w:rPr>
                <w:rFonts w:hint="eastAsia" w:ascii="宋体" w:hAnsi="宋体" w:eastAsia="宋体"/>
                <w:szCs w:val="21"/>
              </w:rPr>
              <w:t>无错词</w:t>
            </w:r>
            <w:r>
              <w:rPr>
                <w:rFonts w:ascii="宋体" w:hAnsi="宋体" w:eastAsia="宋体"/>
                <w:szCs w:val="21"/>
              </w:rPr>
              <w:t>和语法错误，</w:t>
            </w:r>
            <w:r>
              <w:rPr>
                <w:rFonts w:hint="eastAsia" w:ascii="宋体" w:hAnsi="宋体" w:eastAsia="宋体"/>
                <w:szCs w:val="21"/>
              </w:rPr>
              <w:t>断句、</w:t>
            </w:r>
            <w:r>
              <w:rPr>
                <w:rFonts w:ascii="宋体" w:hAnsi="宋体" w:eastAsia="宋体"/>
                <w:szCs w:val="21"/>
              </w:rPr>
              <w:t>表达符合英语沟通交际习惯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具有广播感</w:t>
            </w:r>
            <w:r>
              <w:rPr>
                <w:rFonts w:hint="eastAsia" w:ascii="宋体" w:hAnsi="宋体" w:eastAsia="宋体"/>
                <w:szCs w:val="21"/>
              </w:rPr>
              <w:t>。（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699" w:type="dxa"/>
          </w:tcPr>
          <w:p w14:paraId="47294C33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D25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82" w:type="dxa"/>
            <w:vMerge w:val="continue"/>
          </w:tcPr>
          <w:p w14:paraId="59C29539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4FE3762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综</w:t>
            </w:r>
          </w:p>
          <w:p w14:paraId="7EAFB966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合</w:t>
            </w:r>
          </w:p>
          <w:p w14:paraId="57EBFB49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</w:t>
            </w:r>
          </w:p>
          <w:p w14:paraId="707ED963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力</w:t>
            </w:r>
          </w:p>
          <w:p w14:paraId="6474A9E1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展</w:t>
            </w:r>
          </w:p>
          <w:p w14:paraId="4AF47FAE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示</w:t>
            </w:r>
          </w:p>
          <w:p w14:paraId="4F059EE1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75分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414" w:type="dxa"/>
            <w:vAlign w:val="center"/>
          </w:tcPr>
          <w:p w14:paraId="1A66D766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综合能力</w:t>
            </w:r>
          </w:p>
          <w:p w14:paraId="41893FEE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展示</w:t>
            </w:r>
            <w:r>
              <w:rPr>
                <w:rFonts w:hint="eastAsia" w:ascii="宋体" w:hAnsi="宋体" w:eastAsia="宋体"/>
                <w:szCs w:val="21"/>
              </w:rPr>
              <w:t>（随机</w:t>
            </w:r>
            <w:r>
              <w:rPr>
                <w:rFonts w:ascii="宋体" w:hAnsi="宋体" w:eastAsia="宋体"/>
                <w:szCs w:val="21"/>
              </w:rPr>
              <w:t>取一题进行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展示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3774" w:type="dxa"/>
          </w:tcPr>
          <w:p w14:paraId="363CD3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应急应变、职业素养</w:t>
            </w:r>
          </w:p>
          <w:p w14:paraId="2BCAEF14">
            <w:pPr>
              <w:snapToGrid w:val="0"/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题1：现场抽取简易服务应急情景题，要求考生冷静应对，思路清晰，措施合理，语言得体，体现服务意识与临场反应能力；无需专业应急流程，重点考察心态与解决问题的基本思路。</w:t>
            </w:r>
          </w:p>
          <w:p w14:paraId="1FE2B785">
            <w:pPr>
              <w:snapToGrid w:val="0"/>
              <w:spacing w:line="360" w:lineRule="auto"/>
              <w:jc w:val="left"/>
              <w:rPr>
                <w:rFonts w:hint="eastAsia" w:ascii="宋体" w:hAnsi="宋体" w:eastAsia="宋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题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围绕空乘职业认知、个人职业规划、综合素质素养等方向设置问题</w:t>
            </w:r>
          </w:p>
          <w:p w14:paraId="51CCA793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判分标准</w:t>
            </w:r>
            <w:r>
              <w:rPr>
                <w:rFonts w:ascii="宋体" w:hAnsi="宋体" w:eastAsia="宋体"/>
                <w:szCs w:val="21"/>
              </w:rPr>
              <w:t>：根据出题</w:t>
            </w:r>
            <w:r>
              <w:rPr>
                <w:rFonts w:hint="eastAsia" w:ascii="宋体" w:hAnsi="宋体" w:eastAsia="宋体"/>
                <w:szCs w:val="21"/>
              </w:rPr>
              <w:t>所</w:t>
            </w:r>
            <w:r>
              <w:rPr>
                <w:rFonts w:ascii="宋体" w:hAnsi="宋体" w:eastAsia="宋体"/>
                <w:szCs w:val="21"/>
              </w:rPr>
              <w:t>涉及岗位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知识</w:t>
            </w:r>
            <w:r>
              <w:rPr>
                <w:rFonts w:ascii="宋体" w:hAnsi="宋体" w:eastAsia="宋体"/>
                <w:szCs w:val="21"/>
              </w:rPr>
              <w:t>平均分配分值</w:t>
            </w:r>
            <w:r>
              <w:rPr>
                <w:rFonts w:hint="eastAsia" w:ascii="宋体" w:hAnsi="宋体" w:eastAsia="宋体"/>
                <w:szCs w:val="21"/>
              </w:rPr>
              <w:t>。（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699" w:type="dxa"/>
          </w:tcPr>
          <w:p w14:paraId="67C0D5F5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EFB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82" w:type="dxa"/>
          </w:tcPr>
          <w:p w14:paraId="57A43EA3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6415" w:type="dxa"/>
            <w:gridSpan w:val="3"/>
            <w:vAlign w:val="center"/>
          </w:tcPr>
          <w:p w14:paraId="74A4EEDF"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总分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0分</w:t>
            </w:r>
          </w:p>
        </w:tc>
        <w:tc>
          <w:tcPr>
            <w:tcW w:w="699" w:type="dxa"/>
          </w:tcPr>
          <w:p w14:paraId="7CED6162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 w14:paraId="470113CC">
      <w:pPr>
        <w:snapToGrid w:val="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WQ5NjU0NWNjOGQyMzBjMmYyZGEyODkwYWEzYjQifQ=="/>
  </w:docVars>
  <w:rsids>
    <w:rsidRoot w:val="001D424B"/>
    <w:rsid w:val="00034CE6"/>
    <w:rsid w:val="00061639"/>
    <w:rsid w:val="00084DCE"/>
    <w:rsid w:val="0011198B"/>
    <w:rsid w:val="001172F2"/>
    <w:rsid w:val="00197EE6"/>
    <w:rsid w:val="001B7DD9"/>
    <w:rsid w:val="001D424B"/>
    <w:rsid w:val="001D6857"/>
    <w:rsid w:val="00257AF3"/>
    <w:rsid w:val="00263B64"/>
    <w:rsid w:val="00274760"/>
    <w:rsid w:val="0028126C"/>
    <w:rsid w:val="002A2D79"/>
    <w:rsid w:val="002B623B"/>
    <w:rsid w:val="002B72A7"/>
    <w:rsid w:val="003B57E3"/>
    <w:rsid w:val="003C5070"/>
    <w:rsid w:val="003F018D"/>
    <w:rsid w:val="00502286"/>
    <w:rsid w:val="005460D1"/>
    <w:rsid w:val="00637F92"/>
    <w:rsid w:val="00651FA0"/>
    <w:rsid w:val="006659DF"/>
    <w:rsid w:val="00667DB0"/>
    <w:rsid w:val="006C1EED"/>
    <w:rsid w:val="00722E01"/>
    <w:rsid w:val="007806D2"/>
    <w:rsid w:val="00794148"/>
    <w:rsid w:val="007A7876"/>
    <w:rsid w:val="007D1D22"/>
    <w:rsid w:val="008346D1"/>
    <w:rsid w:val="008363FE"/>
    <w:rsid w:val="00861F17"/>
    <w:rsid w:val="008B6BEC"/>
    <w:rsid w:val="008C65E2"/>
    <w:rsid w:val="008D375B"/>
    <w:rsid w:val="008F1112"/>
    <w:rsid w:val="009052EA"/>
    <w:rsid w:val="009B160E"/>
    <w:rsid w:val="00A15C3E"/>
    <w:rsid w:val="00B21E1C"/>
    <w:rsid w:val="00B91116"/>
    <w:rsid w:val="00BA5511"/>
    <w:rsid w:val="00C3650E"/>
    <w:rsid w:val="00C83FFA"/>
    <w:rsid w:val="00CC1C22"/>
    <w:rsid w:val="00CE50F3"/>
    <w:rsid w:val="00D26CDE"/>
    <w:rsid w:val="00E66332"/>
    <w:rsid w:val="00EA3985"/>
    <w:rsid w:val="00EC0DB4"/>
    <w:rsid w:val="00EC4B1F"/>
    <w:rsid w:val="00EF35AA"/>
    <w:rsid w:val="00F52FF7"/>
    <w:rsid w:val="00FB655B"/>
    <w:rsid w:val="01573BFE"/>
    <w:rsid w:val="041739A5"/>
    <w:rsid w:val="042042C5"/>
    <w:rsid w:val="050D2A9B"/>
    <w:rsid w:val="078E2688"/>
    <w:rsid w:val="08EB30F3"/>
    <w:rsid w:val="0D827639"/>
    <w:rsid w:val="10675B40"/>
    <w:rsid w:val="118F1B42"/>
    <w:rsid w:val="139B3968"/>
    <w:rsid w:val="15244FBD"/>
    <w:rsid w:val="16FE2106"/>
    <w:rsid w:val="1A6B1F4C"/>
    <w:rsid w:val="1CF822AC"/>
    <w:rsid w:val="2185154A"/>
    <w:rsid w:val="261E7D28"/>
    <w:rsid w:val="283337B1"/>
    <w:rsid w:val="291A4AF5"/>
    <w:rsid w:val="29C67426"/>
    <w:rsid w:val="2AA6549C"/>
    <w:rsid w:val="2EFB265A"/>
    <w:rsid w:val="2FD23D3B"/>
    <w:rsid w:val="30D32CE3"/>
    <w:rsid w:val="34A95B47"/>
    <w:rsid w:val="3C074E47"/>
    <w:rsid w:val="3C9E57AB"/>
    <w:rsid w:val="3FF76AEA"/>
    <w:rsid w:val="42D33CD5"/>
    <w:rsid w:val="42F00D2B"/>
    <w:rsid w:val="44EC2523"/>
    <w:rsid w:val="44F52628"/>
    <w:rsid w:val="45322F35"/>
    <w:rsid w:val="46850ED9"/>
    <w:rsid w:val="469C2B0C"/>
    <w:rsid w:val="48B60A43"/>
    <w:rsid w:val="48E46C3C"/>
    <w:rsid w:val="4BBF201F"/>
    <w:rsid w:val="4CD81EA3"/>
    <w:rsid w:val="4DA90454"/>
    <w:rsid w:val="52691F60"/>
    <w:rsid w:val="538C4158"/>
    <w:rsid w:val="54811BEB"/>
    <w:rsid w:val="569B68A9"/>
    <w:rsid w:val="573214BA"/>
    <w:rsid w:val="5765719A"/>
    <w:rsid w:val="57DF519E"/>
    <w:rsid w:val="5A867B53"/>
    <w:rsid w:val="5CEB7C5E"/>
    <w:rsid w:val="5D19086F"/>
    <w:rsid w:val="5D6A5670"/>
    <w:rsid w:val="620307DC"/>
    <w:rsid w:val="648D7D30"/>
    <w:rsid w:val="665E3732"/>
    <w:rsid w:val="66C32DAD"/>
    <w:rsid w:val="68A61D53"/>
    <w:rsid w:val="6A195C78"/>
    <w:rsid w:val="6DC71676"/>
    <w:rsid w:val="6DF56964"/>
    <w:rsid w:val="6F2B2472"/>
    <w:rsid w:val="6F411E43"/>
    <w:rsid w:val="6FA26D85"/>
    <w:rsid w:val="6FBB39A3"/>
    <w:rsid w:val="701E3F32"/>
    <w:rsid w:val="7329156C"/>
    <w:rsid w:val="73D744DD"/>
    <w:rsid w:val="756FEE0C"/>
    <w:rsid w:val="76277FE4"/>
    <w:rsid w:val="78397B5B"/>
    <w:rsid w:val="7B8D718A"/>
    <w:rsid w:val="7EBB9C9A"/>
    <w:rsid w:val="7F111831"/>
    <w:rsid w:val="7F313DF1"/>
    <w:rsid w:val="7FCA378E"/>
    <w:rsid w:val="FFF7A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1757</Words>
  <Characters>1845</Characters>
  <Lines>11</Lines>
  <Paragraphs>3</Paragraphs>
  <TotalTime>0</TotalTime>
  <ScaleCrop>false</ScaleCrop>
  <LinksUpToDate>false</LinksUpToDate>
  <CharactersWithSpaces>1850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2021-12-22T12:46:00Z</dcterms:created>
  <dc:creator>熊 锦</dc:creator>
  <cp:lastModifiedBy>风舞者</cp:lastModifiedBy>
  <dcterms:modified xsi:type="dcterms:W3CDTF">2026-02-02T01:22:56Z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CC522CC50AEE45AD8A06C672987CD2DB_13</vt:lpwstr>
  </property>
  <property fmtid="{D5CDD505-2E9C-101B-9397-08002B2CF9AE}" pid="4" name="KSOTemplateDocerSaveRecord">
    <vt:lpwstr>eyJoZGlkIjoiYWY2ZTc0NjY0MDk4NGE4NWIxN2E3OWVmNjc1YTJiNTAiLCJ1c2VySWQiOiI0MTQ4MTYwODQifQ==</vt:lpwstr>
  </property>
</Properties>
</file>